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AD" w:rsidRDefault="00AD20AD" w:rsidP="00AD20AD">
      <w:pPr>
        <w:widowControl/>
        <w:tabs>
          <w:tab w:val="left" w:pos="720"/>
          <w:tab w:val="center" w:pos="4680"/>
        </w:tabs>
        <w:suppressAutoHyphens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ALASKA DEPARTMENT OF LABOR</w:t>
      </w:r>
    </w:p>
    <w:p w:rsidR="00AD20AD" w:rsidRDefault="00AD20AD" w:rsidP="00AD20AD">
      <w:pPr>
        <w:widowControl/>
        <w:tabs>
          <w:tab w:val="left" w:pos="720"/>
          <w:tab w:val="center" w:pos="4680"/>
        </w:tabs>
        <w:suppressAutoHyphens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 WORKFORCE DEVELOPMENT</w:t>
      </w:r>
    </w:p>
    <w:p w:rsidR="00AD20AD" w:rsidRDefault="00AD20AD" w:rsidP="00AD20AD">
      <w:pPr>
        <w:widowControl/>
        <w:tabs>
          <w:tab w:val="center" w:pos="4680"/>
        </w:tabs>
        <w:suppressAutoHyphens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EMPLOYMENT SECURITY DIVISION</w:t>
      </w:r>
    </w:p>
    <w:p w:rsidR="00AD20AD" w:rsidRPr="00AD20AD" w:rsidRDefault="00AD20AD" w:rsidP="00AD20AD">
      <w:pPr>
        <w:widowControl/>
        <w:suppressAutoHyphens/>
        <w:jc w:val="center"/>
        <w:rPr>
          <w:rFonts w:ascii="Bookman Old Style" w:hAnsi="Bookman Old Style"/>
          <w:b/>
          <w:szCs w:val="24"/>
        </w:rPr>
      </w:pPr>
      <w:r w:rsidRPr="00AD20AD">
        <w:rPr>
          <w:rFonts w:ascii="Bookman Old Style" w:hAnsi="Bookman Old Style"/>
          <w:b/>
          <w:szCs w:val="24"/>
        </w:rPr>
        <w:t>P.O. BOX 115509</w:t>
      </w:r>
    </w:p>
    <w:p w:rsidR="00AD20AD" w:rsidRPr="00AD20AD" w:rsidRDefault="00AD20AD" w:rsidP="00AD20AD">
      <w:pPr>
        <w:widowControl/>
        <w:suppressAutoHyphens/>
        <w:jc w:val="center"/>
        <w:rPr>
          <w:rFonts w:ascii="Bookman Old Style" w:hAnsi="Bookman Old Style"/>
          <w:b/>
          <w:szCs w:val="24"/>
        </w:rPr>
      </w:pPr>
      <w:r w:rsidRPr="00AD20AD">
        <w:rPr>
          <w:rFonts w:ascii="Bookman Old Style" w:hAnsi="Bookman Old Style"/>
          <w:b/>
          <w:szCs w:val="24"/>
        </w:rPr>
        <w:t>JUNEAU, ALASKA  99811-5509</w:t>
      </w:r>
    </w:p>
    <w:p w:rsidR="0016206D" w:rsidRPr="00AD20AD" w:rsidRDefault="0016206D">
      <w:pPr>
        <w:tabs>
          <w:tab w:val="center" w:pos="4680"/>
        </w:tabs>
        <w:suppressAutoHyphens/>
        <w:jc w:val="center"/>
        <w:rPr>
          <w:rFonts w:ascii="Bookman Old Style" w:hAnsi="Bookman Old Style"/>
          <w:b/>
          <w:szCs w:val="24"/>
        </w:rPr>
      </w:pPr>
    </w:p>
    <w:p w:rsidR="0016206D" w:rsidRDefault="0016206D">
      <w:pPr>
        <w:tabs>
          <w:tab w:val="center" w:pos="4680"/>
        </w:tabs>
        <w:suppressAutoHyphens/>
        <w:jc w:val="center"/>
        <w:rPr>
          <w:rFonts w:ascii="Bookman Old Style" w:hAnsi="Bookman Old Style"/>
          <w:b/>
        </w:rPr>
      </w:pPr>
      <w:r w:rsidRPr="00E1431E">
        <w:rPr>
          <w:rFonts w:ascii="Bookman Old Style" w:hAnsi="Bookman Old Style"/>
          <w:b/>
        </w:rPr>
        <w:t>APPEAL TRIBUNAL DECISION</w:t>
      </w:r>
    </w:p>
    <w:p w:rsidR="005A5B8D" w:rsidRPr="00E1431E" w:rsidRDefault="005A5B8D" w:rsidP="006D7C4A">
      <w:pPr>
        <w:tabs>
          <w:tab w:val="center" w:pos="4680"/>
        </w:tabs>
        <w:suppressAutoHyphens/>
        <w:rPr>
          <w:rFonts w:ascii="Bookman Old Style" w:hAnsi="Bookman Old Style"/>
          <w:b/>
        </w:rPr>
      </w:pPr>
    </w:p>
    <w:p w:rsidR="00B66EF5" w:rsidRPr="00774034" w:rsidRDefault="00B66EF5" w:rsidP="00B66EF5">
      <w:pPr>
        <w:widowControl/>
        <w:tabs>
          <w:tab w:val="left" w:pos="5220"/>
        </w:tabs>
        <w:suppressAutoHyphens/>
        <w:outlineLvl w:val="0"/>
        <w:rPr>
          <w:rFonts w:ascii="Bookman Old Style" w:hAnsi="Bookman Old Style"/>
        </w:rPr>
      </w:pPr>
      <w:r w:rsidRPr="00774034">
        <w:rPr>
          <w:rFonts w:ascii="Bookman Old Style" w:hAnsi="Bookman Old Style"/>
          <w:b/>
        </w:rPr>
        <w:t>Docket No.</w:t>
      </w:r>
      <w:r w:rsidRPr="00774034">
        <w:rPr>
          <w:rFonts w:ascii="Bookman Old Style" w:hAnsi="Bookman Old Style"/>
        </w:rPr>
        <w:t xml:space="preserve"> </w:t>
      </w:r>
      <w:r w:rsidR="007753DA">
        <w:rPr>
          <w:rFonts w:ascii="Bookman Old Style" w:hAnsi="Bookman Old Style"/>
        </w:rPr>
        <w:t>13 1312</w:t>
      </w:r>
      <w:r w:rsidRPr="00774034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ab/>
      </w:r>
      <w:r w:rsidRPr="00774034">
        <w:rPr>
          <w:rFonts w:ascii="Bookman Old Style" w:hAnsi="Bookman Old Style"/>
          <w:b/>
        </w:rPr>
        <w:t>Hearing Date:</w:t>
      </w:r>
      <w:r w:rsidRPr="00774034">
        <w:rPr>
          <w:rFonts w:ascii="Bookman Old Style" w:hAnsi="Bookman Old Style"/>
        </w:rPr>
        <w:t xml:space="preserve"> </w:t>
      </w:r>
      <w:r w:rsidR="007753DA">
        <w:rPr>
          <w:rFonts w:ascii="Bookman Old Style" w:hAnsi="Bookman Old Style"/>
        </w:rPr>
        <w:t>June 27, 2013</w:t>
      </w:r>
    </w:p>
    <w:p w:rsidR="00B66EF5" w:rsidRPr="00774034" w:rsidRDefault="00B66EF5" w:rsidP="00B66EF5">
      <w:pPr>
        <w:widowControl/>
        <w:tabs>
          <w:tab w:val="left" w:pos="-1440"/>
          <w:tab w:val="left" w:pos="-720"/>
          <w:tab w:val="left" w:pos="5220"/>
        </w:tabs>
        <w:suppressAutoHyphens/>
        <w:ind w:right="-360"/>
        <w:rPr>
          <w:rFonts w:ascii="Bookman Old Style" w:hAnsi="Bookman Old Style"/>
        </w:rPr>
      </w:pPr>
    </w:p>
    <w:p w:rsidR="00B66EF5" w:rsidRPr="00774034" w:rsidRDefault="00B66EF5" w:rsidP="00B66EF5">
      <w:pPr>
        <w:widowControl/>
        <w:tabs>
          <w:tab w:val="left" w:pos="-1440"/>
          <w:tab w:val="left" w:pos="-720"/>
          <w:tab w:val="left" w:pos="5220"/>
        </w:tabs>
        <w:suppressAutoHyphens/>
        <w:ind w:right="-360"/>
        <w:outlineLvl w:val="0"/>
        <w:rPr>
          <w:rFonts w:ascii="Bookman Old Style" w:hAnsi="Bookman Old Style"/>
        </w:rPr>
      </w:pPr>
      <w:r w:rsidRPr="00774034">
        <w:rPr>
          <w:rFonts w:ascii="Bookman Old Style" w:hAnsi="Bookman Old Style"/>
          <w:b/>
        </w:rPr>
        <w:t>CLAIMANT:</w:t>
      </w:r>
      <w:r>
        <w:rPr>
          <w:rFonts w:ascii="Bookman Old Style" w:hAnsi="Bookman Old Style"/>
          <w:b/>
        </w:rPr>
        <w:tab/>
        <w:t>EMPLOYER:</w:t>
      </w:r>
    </w:p>
    <w:p w:rsidR="00B66EF5" w:rsidRPr="00774034" w:rsidRDefault="00B66EF5" w:rsidP="00B66EF5">
      <w:pPr>
        <w:widowControl/>
        <w:tabs>
          <w:tab w:val="left" w:pos="-1440"/>
          <w:tab w:val="left" w:pos="-720"/>
          <w:tab w:val="left" w:pos="5220"/>
        </w:tabs>
        <w:suppressAutoHyphens/>
        <w:ind w:right="-360"/>
        <w:rPr>
          <w:rFonts w:ascii="Bookman Old Style" w:hAnsi="Bookman Old Style"/>
        </w:rPr>
      </w:pPr>
    </w:p>
    <w:p w:rsidR="007753DA" w:rsidRPr="007753DA" w:rsidRDefault="007753DA" w:rsidP="007753DA">
      <w:pPr>
        <w:widowControl/>
        <w:tabs>
          <w:tab w:val="left" w:pos="-1440"/>
          <w:tab w:val="left" w:pos="-720"/>
          <w:tab w:val="left" w:pos="5220"/>
        </w:tabs>
        <w:suppressAutoHyphens/>
        <w:ind w:right="-360"/>
        <w:rPr>
          <w:rFonts w:ascii="Bookman Old Style" w:hAnsi="Bookman Old Style"/>
        </w:rPr>
      </w:pPr>
      <w:r>
        <w:rPr>
          <w:rFonts w:ascii="Bookman Old Style" w:hAnsi="Bookman Old Style"/>
        </w:rPr>
        <w:t>IAN M ROSE</w:t>
      </w:r>
      <w:r>
        <w:rPr>
          <w:rFonts w:ascii="Bookman Old Style" w:hAnsi="Bookman Old Style"/>
        </w:rPr>
        <w:tab/>
      </w:r>
      <w:r w:rsidRPr="007753DA">
        <w:rPr>
          <w:rFonts w:ascii="Bookman Old Style" w:hAnsi="Bookman Old Style"/>
        </w:rPr>
        <w:t xml:space="preserve">TAYLOR FIRE PROTECTION </w:t>
      </w:r>
    </w:p>
    <w:p w:rsidR="00B66EF5" w:rsidRDefault="00B66EF5" w:rsidP="00B66EF5">
      <w:pPr>
        <w:widowControl/>
        <w:tabs>
          <w:tab w:val="left" w:pos="-1440"/>
          <w:tab w:val="left" w:pos="-720"/>
          <w:tab w:val="left" w:pos="5220"/>
        </w:tabs>
        <w:suppressAutoHyphens/>
        <w:ind w:right="-360"/>
        <w:rPr>
          <w:rFonts w:ascii="Bookman Old Style" w:hAnsi="Bookman Old Style"/>
        </w:rPr>
      </w:pPr>
    </w:p>
    <w:p w:rsidR="00773072" w:rsidRDefault="00773072" w:rsidP="00B66EF5">
      <w:pPr>
        <w:widowControl/>
        <w:tabs>
          <w:tab w:val="left" w:pos="-1440"/>
          <w:tab w:val="left" w:pos="-720"/>
          <w:tab w:val="left" w:pos="5220"/>
        </w:tabs>
        <w:suppressAutoHyphens/>
        <w:ind w:right="-360"/>
        <w:rPr>
          <w:rFonts w:ascii="Bookman Old Style" w:hAnsi="Bookman Old Style"/>
        </w:rPr>
      </w:pPr>
    </w:p>
    <w:p w:rsidR="00773072" w:rsidRDefault="00773072" w:rsidP="00B66EF5">
      <w:pPr>
        <w:widowControl/>
        <w:tabs>
          <w:tab w:val="left" w:pos="-1440"/>
          <w:tab w:val="left" w:pos="-720"/>
          <w:tab w:val="left" w:pos="5220"/>
        </w:tabs>
        <w:suppressAutoHyphens/>
        <w:ind w:right="-360"/>
        <w:rPr>
          <w:rFonts w:ascii="Bookman Old Style" w:hAnsi="Bookman Old Style"/>
        </w:rPr>
      </w:pPr>
    </w:p>
    <w:p w:rsidR="00773072" w:rsidRPr="00774034" w:rsidRDefault="00773072" w:rsidP="00B66EF5">
      <w:pPr>
        <w:widowControl/>
        <w:tabs>
          <w:tab w:val="left" w:pos="-1440"/>
          <w:tab w:val="left" w:pos="-720"/>
          <w:tab w:val="left" w:pos="5220"/>
        </w:tabs>
        <w:suppressAutoHyphens/>
        <w:ind w:right="-360"/>
        <w:rPr>
          <w:rFonts w:ascii="Bookman Old Style" w:hAnsi="Bookman Old Style"/>
        </w:rPr>
      </w:pPr>
      <w:bookmarkStart w:id="0" w:name="_GoBack"/>
      <w:bookmarkEnd w:id="0"/>
    </w:p>
    <w:p w:rsidR="00B66EF5" w:rsidRPr="00774034" w:rsidRDefault="00B66EF5" w:rsidP="00B66EF5">
      <w:pPr>
        <w:widowControl/>
        <w:tabs>
          <w:tab w:val="left" w:pos="-1440"/>
          <w:tab w:val="left" w:pos="-720"/>
          <w:tab w:val="left" w:pos="5220"/>
        </w:tabs>
        <w:suppressAutoHyphens/>
        <w:ind w:right="-360"/>
        <w:rPr>
          <w:rFonts w:ascii="Bookman Old Style" w:hAnsi="Bookman Old Style"/>
        </w:rPr>
      </w:pPr>
      <w:r w:rsidRPr="00774034">
        <w:rPr>
          <w:rFonts w:ascii="Bookman Old Style" w:hAnsi="Bookman Old Style"/>
          <w:b/>
        </w:rPr>
        <w:t>CLAIMANT APPEARANCES:</w:t>
      </w:r>
      <w:r w:rsidRPr="00774034">
        <w:rPr>
          <w:rFonts w:ascii="Bookman Old Style" w:hAnsi="Bookman Old Style"/>
          <w:b/>
        </w:rPr>
        <w:tab/>
        <w:t>E</w:t>
      </w:r>
      <w:r>
        <w:rPr>
          <w:rFonts w:ascii="Bookman Old Style" w:hAnsi="Bookman Old Style"/>
          <w:b/>
        </w:rPr>
        <w:t xml:space="preserve">MPLOYER </w:t>
      </w:r>
      <w:r w:rsidRPr="00774034">
        <w:rPr>
          <w:rFonts w:ascii="Bookman Old Style" w:hAnsi="Bookman Old Style"/>
          <w:b/>
        </w:rPr>
        <w:t>APPEARANCES:</w:t>
      </w:r>
    </w:p>
    <w:p w:rsidR="00B66EF5" w:rsidRPr="00774034" w:rsidRDefault="00B66EF5" w:rsidP="00B66EF5">
      <w:pPr>
        <w:widowControl/>
        <w:tabs>
          <w:tab w:val="left" w:pos="-1440"/>
          <w:tab w:val="left" w:pos="-720"/>
          <w:tab w:val="left" w:pos="5220"/>
        </w:tabs>
        <w:suppressAutoHyphens/>
        <w:ind w:right="-360"/>
        <w:rPr>
          <w:rFonts w:ascii="Bookman Old Style" w:hAnsi="Bookman Old Style"/>
        </w:rPr>
      </w:pPr>
    </w:p>
    <w:p w:rsidR="00B66EF5" w:rsidRDefault="007753DA" w:rsidP="00B66EF5">
      <w:pPr>
        <w:widowControl/>
        <w:tabs>
          <w:tab w:val="left" w:pos="-1440"/>
          <w:tab w:val="left" w:pos="-720"/>
          <w:tab w:val="left" w:pos="5220"/>
        </w:tabs>
        <w:suppressAutoHyphens/>
        <w:ind w:right="-360"/>
        <w:rPr>
          <w:rFonts w:ascii="Bookman Old Style" w:hAnsi="Bookman Old Style"/>
        </w:rPr>
      </w:pPr>
      <w:r>
        <w:rPr>
          <w:rFonts w:ascii="Bookman Old Style" w:hAnsi="Bookman Old Style"/>
        </w:rPr>
        <w:t>Ian Rose</w:t>
      </w:r>
      <w:r>
        <w:rPr>
          <w:rFonts w:ascii="Bookman Old Style" w:hAnsi="Bookman Old Style"/>
        </w:rPr>
        <w:tab/>
        <w:t>Jeff Taylor</w:t>
      </w:r>
    </w:p>
    <w:p w:rsidR="007753DA" w:rsidRDefault="007753DA" w:rsidP="00B66EF5">
      <w:pPr>
        <w:widowControl/>
        <w:tabs>
          <w:tab w:val="left" w:pos="-1440"/>
          <w:tab w:val="left" w:pos="-720"/>
          <w:tab w:val="left" w:pos="5220"/>
        </w:tabs>
        <w:suppressAutoHyphens/>
        <w:ind w:right="-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Mike </w:t>
      </w:r>
      <w:proofErr w:type="spellStart"/>
      <w:r>
        <w:rPr>
          <w:rFonts w:ascii="Bookman Old Style" w:hAnsi="Bookman Old Style"/>
        </w:rPr>
        <w:t>Bozine</w:t>
      </w:r>
      <w:proofErr w:type="spellEnd"/>
      <w:r>
        <w:rPr>
          <w:rFonts w:ascii="Bookman Old Style" w:hAnsi="Bookman Old Style"/>
        </w:rPr>
        <w:tab/>
        <w:t>John Eastman</w:t>
      </w:r>
    </w:p>
    <w:p w:rsidR="007753DA" w:rsidRDefault="007753DA" w:rsidP="00B66EF5">
      <w:pPr>
        <w:widowControl/>
        <w:tabs>
          <w:tab w:val="left" w:pos="-1440"/>
          <w:tab w:val="left" w:pos="-720"/>
          <w:tab w:val="left" w:pos="5220"/>
        </w:tabs>
        <w:suppressAutoHyphens/>
        <w:ind w:right="-360"/>
        <w:rPr>
          <w:rFonts w:ascii="Bookman Old Style" w:hAnsi="Bookman Old Style"/>
        </w:rPr>
      </w:pPr>
      <w:r>
        <w:rPr>
          <w:rFonts w:ascii="Bookman Old Style" w:hAnsi="Bookman Old Style"/>
        </w:rPr>
        <w:t>Chris Hayes</w:t>
      </w:r>
    </w:p>
    <w:p w:rsidR="00B66EF5" w:rsidRDefault="00B66EF5" w:rsidP="00B66EF5">
      <w:pPr>
        <w:widowControl/>
        <w:tabs>
          <w:tab w:val="left" w:pos="-1440"/>
          <w:tab w:val="left" w:pos="-720"/>
          <w:tab w:val="left" w:pos="5220"/>
        </w:tabs>
        <w:suppressAutoHyphens/>
        <w:ind w:right="-360"/>
        <w:rPr>
          <w:rFonts w:ascii="Bookman Old Style" w:hAnsi="Bookman Old Style"/>
        </w:rPr>
      </w:pPr>
    </w:p>
    <w:p w:rsidR="00B66EF5" w:rsidRPr="00724FBF" w:rsidRDefault="00B66EF5" w:rsidP="00B66EF5">
      <w:pPr>
        <w:pStyle w:val="Heading4"/>
        <w:jc w:val="center"/>
        <w:rPr>
          <w:rFonts w:ascii="Bookman Old Style" w:hAnsi="Bookman Old Style"/>
          <w:sz w:val="24"/>
          <w:szCs w:val="24"/>
        </w:rPr>
      </w:pPr>
      <w:r w:rsidRPr="00724FBF">
        <w:rPr>
          <w:rFonts w:ascii="Bookman Old Style" w:hAnsi="Bookman Old Style"/>
          <w:sz w:val="24"/>
          <w:szCs w:val="24"/>
        </w:rPr>
        <w:t>CASE HISTORY</w:t>
      </w:r>
    </w:p>
    <w:p w:rsidR="00B66EF5" w:rsidRPr="00724FBF" w:rsidRDefault="00B66EF5" w:rsidP="00B66EF5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</w:p>
    <w:p w:rsidR="00B66EF5" w:rsidRPr="00724FBF" w:rsidRDefault="007753DA" w:rsidP="00B66EF5">
      <w:pPr>
        <w:tabs>
          <w:tab w:val="left" w:pos="-1440"/>
          <w:tab w:val="left" w:pos="-720"/>
        </w:tabs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The claimant</w:t>
      </w:r>
      <w:r w:rsidR="00B66EF5" w:rsidRPr="00724FBF">
        <w:rPr>
          <w:rFonts w:ascii="Bookman Old Style" w:hAnsi="Bookman Old Style"/>
          <w:szCs w:val="24"/>
        </w:rPr>
        <w:t xml:space="preserve"> timely appealed a </w:t>
      </w:r>
      <w:r>
        <w:rPr>
          <w:rFonts w:ascii="Bookman Old Style" w:hAnsi="Bookman Old Style"/>
          <w:szCs w:val="24"/>
        </w:rPr>
        <w:t>May 26, 2013</w:t>
      </w:r>
      <w:r w:rsidR="00B66EF5" w:rsidRPr="00724FBF">
        <w:rPr>
          <w:rFonts w:ascii="Bookman Old Style" w:hAnsi="Bookman Old Style"/>
          <w:szCs w:val="24"/>
        </w:rPr>
        <w:t xml:space="preserve"> determination that denied benefits under AS 23.20.379. The issue is whether the claimant was discharged for misconduct connected with the work.  </w:t>
      </w:r>
    </w:p>
    <w:p w:rsidR="00B66EF5" w:rsidRPr="00724FBF" w:rsidRDefault="00B66EF5" w:rsidP="00B66EF5">
      <w:pPr>
        <w:pStyle w:val="Heading4"/>
        <w:jc w:val="center"/>
        <w:rPr>
          <w:rFonts w:ascii="Bookman Old Style" w:hAnsi="Bookman Old Style"/>
          <w:sz w:val="24"/>
          <w:szCs w:val="24"/>
        </w:rPr>
      </w:pPr>
      <w:r w:rsidRPr="00724FBF">
        <w:rPr>
          <w:rFonts w:ascii="Bookman Old Style" w:hAnsi="Bookman Old Style"/>
          <w:sz w:val="24"/>
          <w:szCs w:val="24"/>
        </w:rPr>
        <w:t>FINDINGS OF FACT</w:t>
      </w:r>
    </w:p>
    <w:p w:rsidR="00B66EF5" w:rsidRPr="00724FBF" w:rsidRDefault="00B66EF5" w:rsidP="00B66EF5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  <w:szCs w:val="24"/>
        </w:rPr>
      </w:pPr>
    </w:p>
    <w:p w:rsidR="00B66EF5" w:rsidRDefault="00B66EF5" w:rsidP="00B66EF5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</w:rPr>
      </w:pPr>
      <w:r w:rsidRPr="00724FBF">
        <w:rPr>
          <w:rFonts w:ascii="Bookman Old Style" w:hAnsi="Bookman Old Style"/>
          <w:szCs w:val="24"/>
        </w:rPr>
        <w:t xml:space="preserve">The claimant began work for the employer on </w:t>
      </w:r>
      <w:r w:rsidR="007753DA">
        <w:rPr>
          <w:rFonts w:ascii="Bookman Old Style" w:hAnsi="Bookman Old Style"/>
          <w:szCs w:val="24"/>
        </w:rPr>
        <w:t>September 27, 2012</w:t>
      </w:r>
      <w:r w:rsidRPr="00724FBF">
        <w:rPr>
          <w:rFonts w:ascii="Bookman Old Style" w:hAnsi="Bookman Old Style"/>
          <w:szCs w:val="24"/>
        </w:rPr>
        <w:t xml:space="preserve">. </w:t>
      </w:r>
      <w:r w:rsidR="007753DA">
        <w:rPr>
          <w:rFonts w:ascii="Bookman Old Style" w:hAnsi="Bookman Old Style"/>
          <w:szCs w:val="24"/>
        </w:rPr>
        <w:t>He</w:t>
      </w:r>
      <w:r w:rsidRPr="00724FBF">
        <w:rPr>
          <w:rFonts w:ascii="Bookman Old Style" w:hAnsi="Bookman Old Style"/>
          <w:szCs w:val="24"/>
        </w:rPr>
        <w:t xml:space="preserve"> last worked on</w:t>
      </w:r>
      <w:r>
        <w:rPr>
          <w:rFonts w:ascii="Bookman Old Style" w:hAnsi="Bookman Old Style"/>
        </w:rPr>
        <w:t xml:space="preserve"> </w:t>
      </w:r>
      <w:r w:rsidR="007753DA">
        <w:rPr>
          <w:rFonts w:ascii="Bookman Old Style" w:hAnsi="Bookman Old Style"/>
        </w:rPr>
        <w:t>May 18, 2013</w:t>
      </w:r>
      <w:r>
        <w:rPr>
          <w:rFonts w:ascii="Bookman Old Style" w:hAnsi="Bookman Old Style"/>
        </w:rPr>
        <w:t>. At that time</w:t>
      </w:r>
      <w:r w:rsidR="000D4343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  <w:r w:rsidR="007753DA">
        <w:rPr>
          <w:rFonts w:ascii="Bookman Old Style" w:hAnsi="Bookman Old Style"/>
        </w:rPr>
        <w:t>he</w:t>
      </w:r>
      <w:r>
        <w:rPr>
          <w:rFonts w:ascii="Bookman Old Style" w:hAnsi="Bookman Old Style"/>
        </w:rPr>
        <w:t xml:space="preserve"> worked </w:t>
      </w:r>
      <w:r w:rsidR="007753DA">
        <w:rPr>
          <w:rFonts w:ascii="Bookman Old Style" w:hAnsi="Bookman Old Style"/>
        </w:rPr>
        <w:t>full-time</w:t>
      </w:r>
      <w:r w:rsidRPr="00E1431E">
        <w:rPr>
          <w:rFonts w:ascii="Bookman Old Style" w:hAnsi="Bookman Old Style"/>
        </w:rPr>
        <w:t xml:space="preserve"> as a </w:t>
      </w:r>
      <w:r w:rsidR="007753DA">
        <w:rPr>
          <w:rFonts w:ascii="Bookman Old Style" w:hAnsi="Bookman Old Style"/>
        </w:rPr>
        <w:t>sprinkler fitter</w:t>
      </w:r>
      <w:r w:rsidRPr="00E1431E">
        <w:rPr>
          <w:rFonts w:ascii="Bookman Old Style" w:hAnsi="Bookman Old Style"/>
        </w:rPr>
        <w:t>.</w:t>
      </w:r>
    </w:p>
    <w:p w:rsidR="007753DA" w:rsidRDefault="007753DA" w:rsidP="00B66EF5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</w:rPr>
      </w:pPr>
    </w:p>
    <w:p w:rsidR="0090529C" w:rsidRDefault="007753DA" w:rsidP="00B66EF5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</w:rPr>
      </w:pPr>
      <w:r>
        <w:rPr>
          <w:rFonts w:ascii="Bookman Old Style" w:hAnsi="Bookman Old Style"/>
        </w:rPr>
        <w:t>The claimant was considering starting a fire sprinkler business</w:t>
      </w:r>
      <w:r w:rsidR="000038E3">
        <w:rPr>
          <w:rFonts w:ascii="Bookman Old Style" w:hAnsi="Bookman Old Style"/>
        </w:rPr>
        <w:t xml:space="preserve"> with a partner</w:t>
      </w:r>
      <w:r>
        <w:rPr>
          <w:rFonts w:ascii="Bookman Old Style" w:hAnsi="Bookman Old Style"/>
        </w:rPr>
        <w:t xml:space="preserve">. About a week before his last day of work, the claimant established a limited liability company </w:t>
      </w:r>
      <w:r w:rsidR="006D7C4A">
        <w:rPr>
          <w:rFonts w:ascii="Bookman Old Style" w:hAnsi="Bookman Old Style"/>
        </w:rPr>
        <w:t xml:space="preserve">(LLC) </w:t>
      </w:r>
      <w:r>
        <w:rPr>
          <w:rFonts w:ascii="Bookman Old Style" w:hAnsi="Bookman Old Style"/>
        </w:rPr>
        <w:t xml:space="preserve">in order to obtain an employer identification number from the State of Alaska.  The claimant required the number in order to get </w:t>
      </w:r>
      <w:r w:rsidR="0090529C">
        <w:rPr>
          <w:rFonts w:ascii="Bookman Old Style" w:hAnsi="Bookman Old Style"/>
        </w:rPr>
        <w:t xml:space="preserve">quotes from wholesale suppliers, as part of the process of deciding if he should start a business.  </w:t>
      </w:r>
    </w:p>
    <w:p w:rsidR="00F90340" w:rsidRDefault="00F90340" w:rsidP="00F90340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</w:rPr>
      </w:pPr>
    </w:p>
    <w:p w:rsidR="007753DA" w:rsidRDefault="00F90340" w:rsidP="00B66EF5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</w:rPr>
      </w:pPr>
      <w:r>
        <w:rPr>
          <w:rFonts w:ascii="Bookman Old Style" w:hAnsi="Bookman Old Style"/>
        </w:rPr>
        <w:t>The claimant had not begun performing work in competition with the employer.  He</w:t>
      </w:r>
      <w:r w:rsidR="0090529C">
        <w:rPr>
          <w:rFonts w:ascii="Bookman Old Style" w:hAnsi="Bookman Old Style"/>
        </w:rPr>
        <w:t xml:space="preserve"> had not obtained a business license or business cards.  He had not </w:t>
      </w:r>
      <w:r w:rsidR="000038E3">
        <w:rPr>
          <w:rFonts w:ascii="Bookman Old Style" w:hAnsi="Bookman Old Style"/>
        </w:rPr>
        <w:t>solicited business from</w:t>
      </w:r>
      <w:r w:rsidR="0090529C">
        <w:rPr>
          <w:rFonts w:ascii="Bookman Old Style" w:hAnsi="Bookman Old Style"/>
        </w:rPr>
        <w:t xml:space="preserve"> any of the employer’</w:t>
      </w:r>
      <w:r w:rsidR="000038E3">
        <w:rPr>
          <w:rFonts w:ascii="Bookman Old Style" w:hAnsi="Bookman Old Style"/>
        </w:rPr>
        <w:t>s customers</w:t>
      </w:r>
      <w:r w:rsidR="0090529C">
        <w:rPr>
          <w:rFonts w:ascii="Bookman Old Style" w:hAnsi="Bookman Old Style"/>
        </w:rPr>
        <w:t xml:space="preserve">.  </w:t>
      </w:r>
      <w:r>
        <w:rPr>
          <w:rFonts w:ascii="Bookman Old Style" w:hAnsi="Bookman Old Style"/>
        </w:rPr>
        <w:t>The claimant’s sole in</w:t>
      </w:r>
      <w:r w:rsidR="000038E3">
        <w:rPr>
          <w:rFonts w:ascii="Bookman Old Style" w:hAnsi="Bookman Old Style"/>
        </w:rPr>
        <w:t>vestment in his business at the</w:t>
      </w:r>
      <w:r>
        <w:rPr>
          <w:rFonts w:ascii="Bookman Old Style" w:hAnsi="Bookman Old Style"/>
        </w:rPr>
        <w:t xml:space="preserve"> point </w:t>
      </w:r>
      <w:r w:rsidR="000038E3">
        <w:rPr>
          <w:rFonts w:ascii="Bookman Old Style" w:hAnsi="Bookman Old Style"/>
        </w:rPr>
        <w:t xml:space="preserve">he was discharged </w:t>
      </w:r>
      <w:r>
        <w:rPr>
          <w:rFonts w:ascii="Bookman Old Style" w:hAnsi="Bookman Old Style"/>
        </w:rPr>
        <w:t>was $1,200 to a company who completed the paperwork for the LLC.</w:t>
      </w:r>
    </w:p>
    <w:p w:rsidR="000038E3" w:rsidRDefault="000038E3" w:rsidP="00B66EF5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</w:rPr>
      </w:pPr>
    </w:p>
    <w:p w:rsidR="000038E3" w:rsidRDefault="000038E3" w:rsidP="00B66EF5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</w:rPr>
      </w:pPr>
    </w:p>
    <w:p w:rsidR="006D7C4A" w:rsidRPr="006D7C4A" w:rsidRDefault="0090529C" w:rsidP="00DC77EC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The claimant’s potential business partner had recently been fired when his employer learned the business partner was contemplating starting a competing business.  </w:t>
      </w:r>
      <w:r w:rsidR="007753DA">
        <w:rPr>
          <w:rFonts w:ascii="Bookman Old Style" w:hAnsi="Bookman Old Style"/>
        </w:rPr>
        <w:t xml:space="preserve">The claimant decided to let his supervisor know that he was considering </w:t>
      </w:r>
      <w:r>
        <w:rPr>
          <w:rFonts w:ascii="Bookman Old Style" w:hAnsi="Bookman Old Style"/>
        </w:rPr>
        <w:t>starting</w:t>
      </w:r>
      <w:r w:rsidR="007753DA">
        <w:rPr>
          <w:rFonts w:ascii="Bookman Old Style" w:hAnsi="Bookman Old Style"/>
        </w:rPr>
        <w:t xml:space="preserve"> a competing business</w:t>
      </w:r>
      <w:r>
        <w:rPr>
          <w:rFonts w:ascii="Bookman Old Style" w:hAnsi="Bookman Old Style"/>
        </w:rPr>
        <w:t>,</w:t>
      </w:r>
      <w:r w:rsidR="007753DA">
        <w:rPr>
          <w:rFonts w:ascii="Bookman Old Style" w:hAnsi="Bookman Old Style"/>
        </w:rPr>
        <w:t xml:space="preserve"> so </w:t>
      </w:r>
      <w:r>
        <w:rPr>
          <w:rFonts w:ascii="Bookman Old Style" w:hAnsi="Bookman Old Style"/>
        </w:rPr>
        <w:t xml:space="preserve">that </w:t>
      </w:r>
      <w:r w:rsidR="007753DA">
        <w:rPr>
          <w:rFonts w:ascii="Bookman Old Style" w:hAnsi="Bookman Old Style"/>
        </w:rPr>
        <w:t xml:space="preserve">the employer would not hear the news from someone else.  </w:t>
      </w:r>
      <w:r>
        <w:rPr>
          <w:rFonts w:ascii="Bookman Old Style" w:hAnsi="Bookman Old Style"/>
        </w:rPr>
        <w:t xml:space="preserve">He called his supervisor and told him he was thinking about starting a competing business.  </w:t>
      </w:r>
      <w:r w:rsidR="007753DA">
        <w:rPr>
          <w:rFonts w:ascii="Bookman Old Style" w:hAnsi="Bookman Old Style"/>
        </w:rPr>
        <w:t>A short time later, the claimant was in</w:t>
      </w:r>
      <w:r>
        <w:rPr>
          <w:rFonts w:ascii="Bookman Old Style" w:hAnsi="Bookman Old Style"/>
        </w:rPr>
        <w:t>formed that he was being let go because of the nature of his potential business.</w:t>
      </w:r>
    </w:p>
    <w:p w:rsidR="0016206D" w:rsidRPr="00DC77EC" w:rsidRDefault="0016206D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  <w:szCs w:val="24"/>
        </w:rPr>
      </w:pPr>
    </w:p>
    <w:p w:rsidR="0016206D" w:rsidRPr="00E1431E" w:rsidRDefault="0016206D">
      <w:pPr>
        <w:pStyle w:val="Heading2"/>
        <w:rPr>
          <w:rFonts w:ascii="Bookman Old Style" w:hAnsi="Bookman Old Style"/>
        </w:rPr>
      </w:pPr>
      <w:r w:rsidRPr="00E1431E">
        <w:rPr>
          <w:rFonts w:ascii="Bookman Old Style" w:hAnsi="Bookman Old Style"/>
        </w:rPr>
        <w:t>PROVISIONS OF LAW</w:t>
      </w:r>
    </w:p>
    <w:p w:rsidR="0016206D" w:rsidRPr="00E1431E" w:rsidRDefault="0016206D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</w:rPr>
      </w:pPr>
    </w:p>
    <w:p w:rsidR="0016206D" w:rsidRPr="00C841ED" w:rsidRDefault="0016206D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right="-360"/>
        <w:rPr>
          <w:rFonts w:ascii="Bookman Old Style" w:hAnsi="Bookman Old Style"/>
          <w:b/>
        </w:rPr>
      </w:pPr>
      <w:r w:rsidRPr="00C841ED">
        <w:rPr>
          <w:rFonts w:ascii="Bookman Old Style" w:hAnsi="Bookman Old Style"/>
          <w:b/>
        </w:rPr>
        <w:t>AS 23.20.379 provides in part:</w:t>
      </w:r>
    </w:p>
    <w:p w:rsidR="0016206D" w:rsidRPr="00E1431E" w:rsidRDefault="00C841ED" w:rsidP="00C841E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right="-3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16206D" w:rsidRDefault="0016206D" w:rsidP="00E1431E">
      <w:pPr>
        <w:tabs>
          <w:tab w:val="left" w:pos="-1440"/>
          <w:tab w:val="left" w:pos="-720"/>
          <w:tab w:val="left" w:pos="0"/>
          <w:tab w:val="left" w:pos="1440"/>
        </w:tabs>
        <w:suppressAutoHyphens/>
        <w:ind w:left="1440" w:right="-360" w:hanging="720"/>
        <w:rPr>
          <w:rFonts w:ascii="Bookman Old Style" w:hAnsi="Bookman Old Style"/>
        </w:rPr>
      </w:pPr>
      <w:r w:rsidRPr="00E1431E">
        <w:rPr>
          <w:rFonts w:ascii="Bookman Old Style" w:hAnsi="Bookman Old Style"/>
        </w:rPr>
        <w:t>(a)</w:t>
      </w:r>
      <w:r w:rsidR="00E1431E">
        <w:rPr>
          <w:rFonts w:ascii="Bookman Old Style" w:hAnsi="Bookman Old Style"/>
        </w:rPr>
        <w:t xml:space="preserve">  </w:t>
      </w:r>
      <w:r w:rsidRPr="00E1431E">
        <w:rPr>
          <w:rFonts w:ascii="Bookman Old Style" w:hAnsi="Bookman Old Style"/>
        </w:rPr>
        <w:t xml:space="preserve">  </w:t>
      </w:r>
      <w:r w:rsidR="00E1431E">
        <w:rPr>
          <w:rFonts w:ascii="Bookman Old Style" w:hAnsi="Bookman Old Style"/>
        </w:rPr>
        <w:t xml:space="preserve">  </w:t>
      </w:r>
      <w:r w:rsidRPr="00E1431E">
        <w:rPr>
          <w:rFonts w:ascii="Bookman Old Style" w:hAnsi="Bookman Old Style"/>
        </w:rPr>
        <w:t>An insured worker is disqualified for waiting-week credit</w:t>
      </w:r>
      <w:r w:rsidR="00E1431E">
        <w:rPr>
          <w:rFonts w:ascii="Bookman Old Style" w:hAnsi="Bookman Old Style"/>
        </w:rPr>
        <w:t xml:space="preserve"> </w:t>
      </w:r>
      <w:r w:rsidRPr="00E1431E">
        <w:rPr>
          <w:rFonts w:ascii="Bookman Old Style" w:hAnsi="Bookman Old Style"/>
        </w:rPr>
        <w:t>or benefits for the first week in which the insured worker is unemployed and for the next five weeks of unemployment following that week if the insured worker...</w:t>
      </w:r>
    </w:p>
    <w:p w:rsidR="00724FBF" w:rsidRDefault="00724FBF" w:rsidP="006D7C4A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right="-360"/>
        <w:rPr>
          <w:rFonts w:ascii="Bookman Old Style" w:hAnsi="Bookman Old Style"/>
          <w:szCs w:val="24"/>
        </w:rPr>
      </w:pPr>
    </w:p>
    <w:p w:rsidR="0016206D" w:rsidRPr="006D7C4A" w:rsidRDefault="0016206D" w:rsidP="006D7C4A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right="-360"/>
        <w:rPr>
          <w:rFonts w:ascii="Bookman Old Style" w:hAnsi="Bookman Old Style"/>
          <w:szCs w:val="24"/>
        </w:rPr>
      </w:pPr>
      <w:proofErr w:type="gramStart"/>
      <w:r w:rsidRPr="006D7C4A">
        <w:rPr>
          <w:rFonts w:ascii="Bookman Old Style" w:hAnsi="Bookman Old Style"/>
        </w:rPr>
        <w:t>was</w:t>
      </w:r>
      <w:proofErr w:type="gramEnd"/>
      <w:r w:rsidRPr="006D7C4A">
        <w:rPr>
          <w:rFonts w:ascii="Bookman Old Style" w:hAnsi="Bookman Old Style"/>
        </w:rPr>
        <w:t xml:space="preserve"> discharge</w:t>
      </w:r>
      <w:r w:rsidR="00E1431E" w:rsidRPr="006D7C4A">
        <w:rPr>
          <w:rFonts w:ascii="Bookman Old Style" w:hAnsi="Bookman Old Style"/>
        </w:rPr>
        <w:t>d for misconduct connected with</w:t>
      </w:r>
      <w:r w:rsidRPr="006D7C4A">
        <w:rPr>
          <w:rFonts w:ascii="Bookman Old Style" w:hAnsi="Bookman Old Style"/>
        </w:rPr>
        <w:t xml:space="preserve"> the insured </w:t>
      </w:r>
      <w:r w:rsidR="00C841ED" w:rsidRPr="006D7C4A">
        <w:rPr>
          <w:rFonts w:ascii="Bookman Old Style" w:hAnsi="Bookman Old Style"/>
        </w:rPr>
        <w:t xml:space="preserve">                </w:t>
      </w:r>
      <w:r w:rsidRPr="006D7C4A">
        <w:rPr>
          <w:rFonts w:ascii="Bookman Old Style" w:hAnsi="Bookman Old Style"/>
        </w:rPr>
        <w:t>worker's last work</w:t>
      </w:r>
      <w:r w:rsidR="00C841ED" w:rsidRPr="006D7C4A">
        <w:rPr>
          <w:rFonts w:ascii="Bookman Old Style" w:hAnsi="Bookman Old Style"/>
        </w:rPr>
        <w:t>.</w:t>
      </w:r>
    </w:p>
    <w:p w:rsidR="0016206D" w:rsidRPr="00E1431E" w:rsidRDefault="0016206D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right="-360"/>
        <w:rPr>
          <w:rFonts w:ascii="Bookman Old Style" w:hAnsi="Bookman Old Style"/>
        </w:rPr>
      </w:pPr>
    </w:p>
    <w:p w:rsidR="0016206D" w:rsidRDefault="0016206D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right="-360"/>
        <w:rPr>
          <w:rFonts w:ascii="Bookman Old Style" w:hAnsi="Bookman Old Style"/>
          <w:b/>
        </w:rPr>
      </w:pPr>
      <w:r w:rsidRPr="00C841ED">
        <w:rPr>
          <w:rFonts w:ascii="Bookman Old Style" w:hAnsi="Bookman Old Style"/>
          <w:b/>
        </w:rPr>
        <w:t>8 AAC 85.095 provides in part:</w:t>
      </w:r>
    </w:p>
    <w:p w:rsidR="000D4343" w:rsidRDefault="000D4343" w:rsidP="006D7C4A">
      <w:pPr>
        <w:widowControl/>
        <w:autoSpaceDE w:val="0"/>
        <w:autoSpaceDN w:val="0"/>
        <w:adjustRightInd w:val="0"/>
        <w:rPr>
          <w:rFonts w:ascii="Bookman Old Style" w:hAnsi="Bookman Old Style"/>
          <w:snapToGrid/>
          <w:szCs w:val="24"/>
        </w:rPr>
      </w:pPr>
    </w:p>
    <w:p w:rsidR="00B24A00" w:rsidRDefault="00B24A00" w:rsidP="00B24A00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1440" w:right="-360" w:hanging="1440"/>
        <w:rPr>
          <w:rFonts w:ascii="Bookman Old Style" w:hAnsi="Bookman Old Style"/>
        </w:rPr>
      </w:pPr>
      <w:r>
        <w:rPr>
          <w:rFonts w:ascii="Bookman Old Style" w:hAnsi="Bookman Old Style"/>
          <w:snapToGrid/>
          <w:szCs w:val="24"/>
        </w:rPr>
        <w:tab/>
      </w:r>
      <w:r w:rsidRPr="00E1431E">
        <w:rPr>
          <w:rFonts w:ascii="Bookman Old Style" w:hAnsi="Bookman Old Style"/>
        </w:rPr>
        <w:t xml:space="preserve">(d)  </w:t>
      </w:r>
      <w:r>
        <w:rPr>
          <w:rFonts w:ascii="Bookman Old Style" w:hAnsi="Bookman Old Style"/>
        </w:rPr>
        <w:t xml:space="preserve">   </w:t>
      </w:r>
      <w:r w:rsidRPr="00E1431E">
        <w:rPr>
          <w:rFonts w:ascii="Bookman Old Style" w:hAnsi="Bookman Old Style"/>
        </w:rPr>
        <w:t>"Misconduct connected with the insured worker's work" as</w:t>
      </w:r>
      <w:r>
        <w:rPr>
          <w:rFonts w:ascii="Bookman Old Style" w:hAnsi="Bookman Old Style"/>
        </w:rPr>
        <w:t xml:space="preserve"> </w:t>
      </w:r>
      <w:r w:rsidRPr="00E1431E">
        <w:rPr>
          <w:rFonts w:ascii="Bookman Old Style" w:hAnsi="Bookman Old Style"/>
        </w:rPr>
        <w:t xml:space="preserve">used in </w:t>
      </w:r>
    </w:p>
    <w:p w:rsidR="00B24A00" w:rsidRPr="00E1431E" w:rsidRDefault="00B24A00" w:rsidP="00B24A00">
      <w:pPr>
        <w:tabs>
          <w:tab w:val="left" w:pos="-1440"/>
          <w:tab w:val="left" w:pos="-720"/>
          <w:tab w:val="left" w:pos="720"/>
          <w:tab w:val="left" w:pos="1440"/>
        </w:tabs>
        <w:suppressAutoHyphens/>
        <w:ind w:left="1440" w:right="-360" w:hanging="14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Pr="00E1431E">
        <w:rPr>
          <w:rFonts w:ascii="Bookman Old Style" w:hAnsi="Bookman Old Style"/>
        </w:rPr>
        <w:t>AS 23.20.379(a</w:t>
      </w:r>
      <w:proofErr w:type="gramStart"/>
      <w:r w:rsidRPr="00E1431E">
        <w:rPr>
          <w:rFonts w:ascii="Bookman Old Style" w:hAnsi="Bookman Old Style"/>
        </w:rPr>
        <w:t>)(</w:t>
      </w:r>
      <w:proofErr w:type="gramEnd"/>
      <w:r w:rsidRPr="00E1431E">
        <w:rPr>
          <w:rFonts w:ascii="Bookman Old Style" w:hAnsi="Bookman Old Style"/>
        </w:rPr>
        <w:t>2) means</w:t>
      </w:r>
    </w:p>
    <w:p w:rsidR="00B24A00" w:rsidRPr="00E1431E" w:rsidRDefault="00B24A00" w:rsidP="00B24A00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right="-360"/>
        <w:rPr>
          <w:rFonts w:ascii="Bookman Old Style" w:hAnsi="Bookman Old Style"/>
        </w:rPr>
      </w:pPr>
    </w:p>
    <w:p w:rsidR="00B24A00" w:rsidRPr="006D7C4A" w:rsidRDefault="00B24A00" w:rsidP="006D7C4A">
      <w:pPr>
        <w:tabs>
          <w:tab w:val="left" w:pos="-1440"/>
          <w:tab w:val="left" w:pos="-720"/>
          <w:tab w:val="left" w:pos="720"/>
          <w:tab w:val="left" w:pos="1440"/>
          <w:tab w:val="left" w:pos="2160"/>
        </w:tabs>
        <w:suppressAutoHyphens/>
        <w:ind w:left="2160" w:right="-360" w:hanging="21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1431E">
        <w:rPr>
          <w:rFonts w:ascii="Bookman Old Style" w:hAnsi="Bookman Old Style"/>
        </w:rPr>
        <w:t xml:space="preserve">(1) </w:t>
      </w:r>
      <w:r>
        <w:rPr>
          <w:rFonts w:ascii="Bookman Old Style" w:hAnsi="Bookman Old Style"/>
        </w:rPr>
        <w:t xml:space="preserve">  </w:t>
      </w:r>
      <w:r w:rsidRPr="00E1431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</w:t>
      </w:r>
      <w:r w:rsidRPr="00E1431E">
        <w:rPr>
          <w:rFonts w:ascii="Bookman Old Style" w:hAnsi="Bookman Old Style"/>
        </w:rPr>
        <w:t>a claimant's conduct on the job, if the conduct</w:t>
      </w:r>
      <w:r>
        <w:rPr>
          <w:rFonts w:ascii="Bookman Old Style" w:hAnsi="Bookman Old Style"/>
        </w:rPr>
        <w:t xml:space="preserve"> </w:t>
      </w:r>
      <w:r w:rsidRPr="00E1431E">
        <w:rPr>
          <w:rFonts w:ascii="Bookman Old Style" w:hAnsi="Bookman Old Style"/>
        </w:rPr>
        <w:t>shows a wil</w:t>
      </w:r>
      <w:r>
        <w:rPr>
          <w:rFonts w:ascii="Bookman Old Style" w:hAnsi="Bookman Old Style"/>
        </w:rPr>
        <w:t>l</w:t>
      </w:r>
      <w:r w:rsidRPr="00E1431E">
        <w:rPr>
          <w:rFonts w:ascii="Bookman Old Style" w:hAnsi="Bookman Old Style"/>
        </w:rPr>
        <w:t>ful and wanton disregard of the employer's interes</w:t>
      </w:r>
      <w:r>
        <w:rPr>
          <w:rFonts w:ascii="Bookman Old Style" w:hAnsi="Bookman Old Style"/>
        </w:rPr>
        <w:t xml:space="preserve">t, as a claimant might show, for </w:t>
      </w:r>
      <w:r w:rsidRPr="00E1431E">
        <w:rPr>
          <w:rFonts w:ascii="Bookman Old Style" w:hAnsi="Bookman Old Style"/>
        </w:rPr>
        <w:t>example, through gross or repeated negligence, wil</w:t>
      </w:r>
      <w:r>
        <w:rPr>
          <w:rFonts w:ascii="Bookman Old Style" w:hAnsi="Bookman Old Style"/>
        </w:rPr>
        <w:t>l</w:t>
      </w:r>
      <w:r w:rsidRPr="00E1431E">
        <w:rPr>
          <w:rFonts w:ascii="Bookman Old Style" w:hAnsi="Bookman Old Style"/>
        </w:rPr>
        <w:t>ful violation of reasonable work rules, or deliberate violation or disregard of standards of behavior that the employer has the right to expect of an employee; wil</w:t>
      </w:r>
      <w:r>
        <w:rPr>
          <w:rFonts w:ascii="Bookman Old Style" w:hAnsi="Bookman Old Style"/>
        </w:rPr>
        <w:t>l</w:t>
      </w:r>
      <w:r w:rsidRPr="00E1431E">
        <w:rPr>
          <w:rFonts w:ascii="Bookman Old Style" w:hAnsi="Bookman Old Style"/>
        </w:rPr>
        <w:t>ful and wanton disregard of the employer's interest does not arise solely from inefficiency, unsatisfactory performance as the result of inability or incapacity, inadvertence,</w:t>
      </w:r>
      <w:r>
        <w:rPr>
          <w:rFonts w:ascii="Bookman Old Style" w:hAnsi="Bookman Old Style"/>
        </w:rPr>
        <w:t xml:space="preserve"> </w:t>
      </w:r>
      <w:r w:rsidRPr="00E1431E">
        <w:rPr>
          <w:rFonts w:ascii="Bookman Old Style" w:hAnsi="Bookman Old Style"/>
        </w:rPr>
        <w:t>ordinary negligence in isolated instances, or good faith errors in judgment or discretion....</w:t>
      </w:r>
    </w:p>
    <w:p w:rsidR="00B24A00" w:rsidRPr="0076180C" w:rsidRDefault="00B24A00" w:rsidP="00075008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Bookman Old Style" w:hAnsi="Bookman Old Style"/>
          <w:szCs w:val="24"/>
        </w:rPr>
      </w:pPr>
    </w:p>
    <w:p w:rsidR="0016206D" w:rsidRPr="00E1431E" w:rsidRDefault="0016206D" w:rsidP="00DC77EC">
      <w:pPr>
        <w:tabs>
          <w:tab w:val="center" w:pos="4860"/>
        </w:tabs>
        <w:suppressAutoHyphens/>
        <w:ind w:right="-360"/>
        <w:rPr>
          <w:rFonts w:ascii="Bookman Old Style" w:hAnsi="Bookman Old Style"/>
        </w:rPr>
      </w:pPr>
      <w:r w:rsidRPr="00E1431E">
        <w:rPr>
          <w:rFonts w:ascii="Bookman Old Style" w:hAnsi="Bookman Old Style"/>
          <w:b/>
        </w:rPr>
        <w:tab/>
        <w:t>CONCLUSION</w:t>
      </w:r>
    </w:p>
    <w:p w:rsidR="00DC77EC" w:rsidRDefault="00DC77EC" w:rsidP="00DC77EC">
      <w:pPr>
        <w:tabs>
          <w:tab w:val="left" w:pos="-1440"/>
          <w:tab w:val="left" w:pos="-720"/>
        </w:tabs>
        <w:rPr>
          <w:rFonts w:ascii="Bookman Old Style" w:hAnsi="Bookman Old Style"/>
        </w:rPr>
      </w:pPr>
    </w:p>
    <w:p w:rsidR="00DC77EC" w:rsidRDefault="006D7C4A" w:rsidP="00DC77EC">
      <w:pPr>
        <w:suppressAutoHyphens/>
        <w:spacing w:line="264" w:lineRule="auto"/>
        <w:rPr>
          <w:rFonts w:ascii="Bookman Old Style" w:hAnsi="Bookman Old Style"/>
          <w:spacing w:val="-3"/>
        </w:rPr>
      </w:pPr>
      <w:r>
        <w:rPr>
          <w:rFonts w:ascii="Bookman Old Style" w:hAnsi="Bookman Old Style"/>
          <w:spacing w:val="-3"/>
        </w:rPr>
        <w:t xml:space="preserve">The claimant in this case was discharged after he informed the employer that he was considering starting a business that would be in direct competition with the employer.  </w:t>
      </w:r>
    </w:p>
    <w:p w:rsidR="006D7C4A" w:rsidRDefault="006D7C4A" w:rsidP="00DC77EC">
      <w:pPr>
        <w:suppressAutoHyphens/>
        <w:spacing w:line="264" w:lineRule="auto"/>
        <w:rPr>
          <w:rFonts w:ascii="Bookman Old Style" w:hAnsi="Bookman Old Style"/>
          <w:spacing w:val="-3"/>
        </w:rPr>
      </w:pPr>
    </w:p>
    <w:p w:rsidR="00957EDC" w:rsidRPr="00866CB4" w:rsidRDefault="00957EDC" w:rsidP="00957EDC">
      <w:pPr>
        <w:widowControl/>
        <w:suppressAutoHyphens/>
        <w:rPr>
          <w:rFonts w:ascii="Bookman Old Style" w:hAnsi="Bookman Old Style"/>
          <w:iCs/>
          <w:szCs w:val="24"/>
        </w:rPr>
      </w:pPr>
      <w:r w:rsidRPr="00866CB4">
        <w:rPr>
          <w:rFonts w:ascii="Bookman Old Style" w:hAnsi="Bookman Old Style"/>
          <w:iCs/>
          <w:szCs w:val="24"/>
        </w:rPr>
        <w:t>The Employment Security Division</w:t>
      </w:r>
      <w:r w:rsidR="0090529C">
        <w:rPr>
          <w:rFonts w:ascii="Bookman Old Style" w:hAnsi="Bookman Old Style"/>
          <w:iCs/>
          <w:szCs w:val="24"/>
        </w:rPr>
        <w:t>’</w:t>
      </w:r>
      <w:r w:rsidRPr="00866CB4">
        <w:rPr>
          <w:rFonts w:ascii="Bookman Old Style" w:hAnsi="Bookman Old Style"/>
          <w:iCs/>
          <w:szCs w:val="24"/>
        </w:rPr>
        <w:t xml:space="preserve">s </w:t>
      </w:r>
      <w:r w:rsidRPr="00866CB4">
        <w:rPr>
          <w:rFonts w:ascii="Bookman Old Style" w:hAnsi="Bookman Old Style"/>
          <w:iCs/>
          <w:szCs w:val="24"/>
          <w:u w:val="single"/>
        </w:rPr>
        <w:t>Benefit Policy Manual</w:t>
      </w:r>
      <w:r w:rsidRPr="00866CB4">
        <w:rPr>
          <w:rFonts w:ascii="Bookman Old Style" w:hAnsi="Bookman Old Style"/>
          <w:iCs/>
          <w:szCs w:val="24"/>
        </w:rPr>
        <w:t xml:space="preserve"> </w:t>
      </w:r>
      <w:r>
        <w:rPr>
          <w:rFonts w:ascii="Bookman Old Style" w:hAnsi="Bookman Old Style"/>
          <w:iCs/>
          <w:szCs w:val="24"/>
        </w:rPr>
        <w:t>MC 45.15-1 B.</w:t>
      </w:r>
      <w:r w:rsidR="0090529C">
        <w:rPr>
          <w:rFonts w:ascii="Bookman Old Style" w:hAnsi="Bookman Old Style"/>
          <w:iCs/>
          <w:szCs w:val="24"/>
        </w:rPr>
        <w:t xml:space="preserve"> Self-employment, </w:t>
      </w:r>
      <w:r w:rsidRPr="00866CB4">
        <w:rPr>
          <w:rFonts w:ascii="Bookman Old Style" w:hAnsi="Bookman Old Style"/>
          <w:iCs/>
          <w:szCs w:val="24"/>
        </w:rPr>
        <w:t>states in part:</w:t>
      </w:r>
    </w:p>
    <w:p w:rsidR="006D7C4A" w:rsidRDefault="006D7C4A" w:rsidP="00DC77EC">
      <w:pPr>
        <w:suppressAutoHyphens/>
        <w:spacing w:line="264" w:lineRule="auto"/>
        <w:rPr>
          <w:rFonts w:ascii="Bookman Old Style" w:hAnsi="Bookman Old Style"/>
          <w:spacing w:val="-3"/>
        </w:rPr>
      </w:pPr>
    </w:p>
    <w:p w:rsidR="00957EDC" w:rsidRDefault="00957EDC" w:rsidP="00A77CAE">
      <w:pPr>
        <w:widowControl/>
        <w:autoSpaceDE w:val="0"/>
        <w:autoSpaceDN w:val="0"/>
        <w:adjustRightInd w:val="0"/>
        <w:ind w:left="720"/>
        <w:rPr>
          <w:rFonts w:ascii="Bookman Old Style" w:hAnsi="Bookman Old Style" w:cs="Arial"/>
          <w:snapToGrid/>
          <w:color w:val="000000"/>
          <w:szCs w:val="24"/>
        </w:rPr>
      </w:pPr>
      <w:r w:rsidRPr="0090529C">
        <w:rPr>
          <w:rFonts w:ascii="Bookman Old Style" w:hAnsi="Bookman Old Style" w:cs="Arial"/>
          <w:snapToGrid/>
          <w:color w:val="000000"/>
          <w:szCs w:val="24"/>
        </w:rPr>
        <w:t>The discharge of a worker who is self-employed independently of, and in</w:t>
      </w:r>
      <w:r w:rsidR="00A77CAE">
        <w:rPr>
          <w:rFonts w:ascii="Bookman Old Style" w:hAnsi="Bookman Old Style" w:cs="Arial"/>
          <w:snapToGrid/>
          <w:color w:val="000000"/>
          <w:szCs w:val="24"/>
        </w:rPr>
        <w:t xml:space="preserve"> </w:t>
      </w:r>
      <w:r w:rsidRPr="0090529C">
        <w:rPr>
          <w:rFonts w:ascii="Bookman Old Style" w:hAnsi="Bookman Old Style" w:cs="Arial"/>
          <w:snapToGrid/>
          <w:color w:val="000000"/>
          <w:szCs w:val="24"/>
        </w:rPr>
        <w:t>competition with, the employer is for misconduct. This is true even if the worker</w:t>
      </w:r>
      <w:r w:rsidR="0090529C">
        <w:rPr>
          <w:rFonts w:ascii="Bookman Old Style" w:hAnsi="Bookman Old Style" w:cs="Arial"/>
          <w:snapToGrid/>
          <w:color w:val="000000"/>
          <w:szCs w:val="24"/>
        </w:rPr>
        <w:t xml:space="preserve"> </w:t>
      </w:r>
      <w:r w:rsidRPr="0090529C">
        <w:rPr>
          <w:rFonts w:ascii="Bookman Old Style" w:hAnsi="Bookman Old Style" w:cs="Arial"/>
          <w:snapToGrid/>
          <w:color w:val="000000"/>
          <w:szCs w:val="24"/>
        </w:rPr>
        <w:t>solicits the work outside the hours of employment.</w:t>
      </w:r>
      <w:r w:rsidR="00A77CAE">
        <w:rPr>
          <w:rFonts w:ascii="Bookman Old Style" w:hAnsi="Bookman Old Style" w:cs="Arial"/>
          <w:snapToGrid/>
          <w:color w:val="000000"/>
          <w:szCs w:val="24"/>
        </w:rPr>
        <w:t xml:space="preserve">  </w:t>
      </w:r>
      <w:r w:rsidR="0090529C">
        <w:rPr>
          <w:rFonts w:ascii="Bookman Old Style" w:hAnsi="Bookman Old Style" w:cs="Arial"/>
          <w:snapToGrid/>
          <w:color w:val="000000"/>
          <w:szCs w:val="24"/>
        </w:rPr>
        <w:t xml:space="preserve">. . . </w:t>
      </w:r>
    </w:p>
    <w:p w:rsidR="0090529C" w:rsidRPr="0090529C" w:rsidRDefault="0090529C" w:rsidP="0090529C">
      <w:pPr>
        <w:widowControl/>
        <w:autoSpaceDE w:val="0"/>
        <w:autoSpaceDN w:val="0"/>
        <w:adjustRightInd w:val="0"/>
        <w:ind w:left="720"/>
        <w:rPr>
          <w:rFonts w:ascii="Bookman Old Style" w:hAnsi="Bookman Old Style" w:cs="Arial"/>
          <w:snapToGrid/>
          <w:color w:val="000000"/>
          <w:szCs w:val="24"/>
        </w:rPr>
      </w:pPr>
    </w:p>
    <w:p w:rsidR="00DC77EC" w:rsidRDefault="00957EDC" w:rsidP="00A77CAE">
      <w:pPr>
        <w:widowControl/>
        <w:autoSpaceDE w:val="0"/>
        <w:autoSpaceDN w:val="0"/>
        <w:adjustRightInd w:val="0"/>
        <w:ind w:left="720"/>
        <w:rPr>
          <w:rFonts w:ascii="Bookman Old Style" w:hAnsi="Bookman Old Style" w:cs="Arial"/>
          <w:snapToGrid/>
          <w:color w:val="000000"/>
          <w:szCs w:val="24"/>
        </w:rPr>
      </w:pPr>
      <w:r w:rsidRPr="0090529C">
        <w:rPr>
          <w:rFonts w:ascii="Bookman Old Style" w:hAnsi="Bookman Old Style" w:cs="Arial"/>
          <w:snapToGrid/>
          <w:color w:val="000000"/>
          <w:szCs w:val="24"/>
        </w:rPr>
        <w:t>A worker who merely discusses becoming self-employed is not guilty of</w:t>
      </w:r>
      <w:r w:rsidR="00A77CAE">
        <w:rPr>
          <w:rFonts w:ascii="Bookman Old Style" w:hAnsi="Bookman Old Style" w:cs="Arial"/>
          <w:snapToGrid/>
          <w:color w:val="000000"/>
          <w:szCs w:val="24"/>
        </w:rPr>
        <w:t xml:space="preserve"> </w:t>
      </w:r>
      <w:r w:rsidRPr="0090529C">
        <w:rPr>
          <w:rFonts w:ascii="Bookman Old Style" w:hAnsi="Bookman Old Style" w:cs="Arial"/>
          <w:snapToGrid/>
          <w:color w:val="000000"/>
          <w:szCs w:val="24"/>
        </w:rPr>
        <w:t>misconduct, even though the business is of the same nature as that performed</w:t>
      </w:r>
      <w:r w:rsidR="0090529C">
        <w:rPr>
          <w:rFonts w:ascii="Bookman Old Style" w:hAnsi="Bookman Old Style" w:cs="Arial"/>
          <w:snapToGrid/>
          <w:color w:val="000000"/>
          <w:szCs w:val="24"/>
        </w:rPr>
        <w:t xml:space="preserve"> </w:t>
      </w:r>
      <w:r w:rsidRPr="0090529C">
        <w:rPr>
          <w:rFonts w:ascii="Bookman Old Style" w:hAnsi="Bookman Old Style" w:cs="Arial"/>
          <w:snapToGrid/>
          <w:color w:val="000000"/>
          <w:szCs w:val="24"/>
        </w:rPr>
        <w:t>for the employer.</w:t>
      </w:r>
    </w:p>
    <w:p w:rsidR="00A77CAE" w:rsidRDefault="00A77CAE" w:rsidP="0090529C">
      <w:pPr>
        <w:widowControl/>
        <w:autoSpaceDE w:val="0"/>
        <w:autoSpaceDN w:val="0"/>
        <w:adjustRightInd w:val="0"/>
        <w:rPr>
          <w:rFonts w:ascii="Bookman Old Style" w:hAnsi="Bookman Old Style" w:cs="Arial"/>
          <w:snapToGrid/>
          <w:color w:val="000000"/>
          <w:szCs w:val="24"/>
        </w:rPr>
      </w:pPr>
    </w:p>
    <w:p w:rsidR="0090529C" w:rsidRDefault="00A77CAE" w:rsidP="0090529C">
      <w:pPr>
        <w:widowControl/>
        <w:autoSpaceDE w:val="0"/>
        <w:autoSpaceDN w:val="0"/>
        <w:adjustRightInd w:val="0"/>
        <w:rPr>
          <w:rFonts w:ascii="Bookman Old Style" w:hAnsi="Bookman Old Style" w:cs="Arial"/>
          <w:snapToGrid/>
          <w:color w:val="000000"/>
          <w:szCs w:val="24"/>
        </w:rPr>
      </w:pPr>
      <w:r>
        <w:rPr>
          <w:rFonts w:ascii="Bookman Old Style" w:hAnsi="Bookman Old Style" w:cs="Arial"/>
          <w:snapToGrid/>
          <w:color w:val="000000"/>
          <w:szCs w:val="24"/>
        </w:rPr>
        <w:t>The evidence in the record establishes that</w:t>
      </w:r>
      <w:r w:rsidR="0044287B">
        <w:rPr>
          <w:rFonts w:ascii="Bookman Old Style" w:hAnsi="Bookman Old Style" w:cs="Arial"/>
          <w:snapToGrid/>
          <w:color w:val="000000"/>
          <w:szCs w:val="24"/>
        </w:rPr>
        <w:t xml:space="preserve"> the claimant in this case was not yet self-employed</w:t>
      </w:r>
      <w:r>
        <w:rPr>
          <w:rFonts w:ascii="Bookman Old Style" w:hAnsi="Bookman Old Style" w:cs="Arial"/>
          <w:snapToGrid/>
          <w:color w:val="000000"/>
          <w:szCs w:val="24"/>
        </w:rPr>
        <w:t xml:space="preserve"> at the time he was discharged; he had not yet started his business.</w:t>
      </w:r>
      <w:r w:rsidR="0044287B">
        <w:rPr>
          <w:rFonts w:ascii="Bookman Old Style" w:hAnsi="Bookman Old Style" w:cs="Arial"/>
          <w:snapToGrid/>
          <w:color w:val="000000"/>
          <w:szCs w:val="24"/>
        </w:rPr>
        <w:t xml:space="preserve"> </w:t>
      </w:r>
    </w:p>
    <w:p w:rsidR="000038E3" w:rsidRDefault="000038E3" w:rsidP="0090529C">
      <w:pPr>
        <w:widowControl/>
        <w:autoSpaceDE w:val="0"/>
        <w:autoSpaceDN w:val="0"/>
        <w:adjustRightInd w:val="0"/>
        <w:rPr>
          <w:rFonts w:ascii="Bookman Old Style" w:hAnsi="Bookman Old Style" w:cs="Arial"/>
          <w:snapToGrid/>
          <w:color w:val="000000"/>
          <w:szCs w:val="24"/>
        </w:rPr>
      </w:pPr>
    </w:p>
    <w:p w:rsidR="000038E3" w:rsidRPr="0090529C" w:rsidRDefault="000038E3" w:rsidP="0090529C">
      <w:pPr>
        <w:widowControl/>
        <w:autoSpaceDE w:val="0"/>
        <w:autoSpaceDN w:val="0"/>
        <w:adjustRightInd w:val="0"/>
        <w:rPr>
          <w:rFonts w:ascii="Bookman Old Style" w:hAnsi="Bookman Old Style" w:cs="Arial"/>
          <w:snapToGrid/>
          <w:color w:val="000000"/>
          <w:szCs w:val="24"/>
        </w:rPr>
      </w:pPr>
      <w:r>
        <w:rPr>
          <w:rFonts w:ascii="Bookman Old Style" w:hAnsi="Bookman Old Style" w:cs="Arial"/>
          <w:snapToGrid/>
          <w:color w:val="000000"/>
          <w:szCs w:val="24"/>
        </w:rPr>
        <w:t>An employer may discharge a worker for business reasons, but such a discharge is not always for misconduct.  The Tribunal finds that the claimant in this case was discharged for reasons other than misconduct. The penalties of AS 23.20.379 are not appropriate.</w:t>
      </w:r>
    </w:p>
    <w:p w:rsidR="0016206D" w:rsidRPr="0090529C" w:rsidRDefault="0016206D" w:rsidP="0090529C">
      <w:pPr>
        <w:tabs>
          <w:tab w:val="left" w:pos="-1440"/>
          <w:tab w:val="left" w:pos="-720"/>
        </w:tabs>
        <w:suppressAutoHyphens/>
        <w:ind w:left="720" w:right="-360"/>
        <w:rPr>
          <w:rFonts w:ascii="Bookman Old Style" w:hAnsi="Bookman Old Style"/>
        </w:rPr>
      </w:pPr>
    </w:p>
    <w:p w:rsidR="0016206D" w:rsidRPr="00E1431E" w:rsidRDefault="0016206D">
      <w:pPr>
        <w:tabs>
          <w:tab w:val="left" w:pos="-1440"/>
          <w:tab w:val="left" w:pos="-720"/>
        </w:tabs>
        <w:suppressAutoHyphens/>
        <w:jc w:val="center"/>
        <w:rPr>
          <w:rFonts w:ascii="Bookman Old Style" w:hAnsi="Bookman Old Style"/>
        </w:rPr>
      </w:pPr>
      <w:r w:rsidRPr="00E1431E">
        <w:rPr>
          <w:rFonts w:ascii="Bookman Old Style" w:hAnsi="Bookman Old Style"/>
          <w:b/>
        </w:rPr>
        <w:t>DECISION</w:t>
      </w:r>
    </w:p>
    <w:p w:rsidR="0016206D" w:rsidRPr="00E1431E" w:rsidRDefault="0016206D">
      <w:pPr>
        <w:tabs>
          <w:tab w:val="left" w:pos="-1440"/>
          <w:tab w:val="left" w:pos="-720"/>
        </w:tabs>
        <w:suppressAutoHyphens/>
        <w:rPr>
          <w:rFonts w:ascii="Bookman Old Style" w:hAnsi="Bookman Old Style"/>
        </w:rPr>
      </w:pPr>
    </w:p>
    <w:p w:rsidR="0016206D" w:rsidRDefault="0016206D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</w:rPr>
      </w:pPr>
      <w:r w:rsidRPr="00E1431E">
        <w:rPr>
          <w:rFonts w:ascii="Bookman Old Style" w:hAnsi="Bookman Old Style"/>
        </w:rPr>
        <w:t xml:space="preserve">The determination issued on </w:t>
      </w:r>
      <w:r w:rsidR="000038E3">
        <w:rPr>
          <w:rFonts w:ascii="Bookman Old Style" w:hAnsi="Bookman Old Style"/>
        </w:rPr>
        <w:t>May 26, 2013</w:t>
      </w:r>
      <w:r w:rsidR="000038E3">
        <w:fldChar w:fldCharType="begin"/>
      </w:r>
      <w:r w:rsidR="000038E3">
        <w:instrText xml:space="preserve"> FILLIN  &lt;date&gt;  \* MERGEFORMAT </w:instrText>
      </w:r>
      <w:r w:rsidR="000038E3">
        <w:fldChar w:fldCharType="end"/>
      </w:r>
      <w:r w:rsidRPr="00E1431E">
        <w:rPr>
          <w:rFonts w:ascii="Bookman Old Style" w:hAnsi="Bookman Old Style"/>
        </w:rPr>
        <w:t xml:space="preserve"> is </w:t>
      </w:r>
      <w:r w:rsidR="00DC77EC">
        <w:rPr>
          <w:rFonts w:ascii="Bookman Old Style" w:hAnsi="Bookman Old Style"/>
          <w:b/>
        </w:rPr>
        <w:t>REVERSED</w:t>
      </w:r>
      <w:r w:rsidRPr="00E1431E">
        <w:rPr>
          <w:rFonts w:ascii="Bookman Old Style" w:hAnsi="Bookman Old Style"/>
          <w:b/>
        </w:rPr>
        <w:t xml:space="preserve">. </w:t>
      </w:r>
      <w:r w:rsidRPr="00E1431E">
        <w:rPr>
          <w:rFonts w:ascii="Bookman Old Style" w:hAnsi="Bookman Old Style"/>
        </w:rPr>
        <w:t xml:space="preserve">Benefits are </w:t>
      </w:r>
      <w:r w:rsidR="00F200DB">
        <w:rPr>
          <w:rFonts w:ascii="Bookman Old Style" w:hAnsi="Bookman Old Style"/>
        </w:rPr>
        <w:t>allowed</w:t>
      </w:r>
      <w:r w:rsidRPr="00DC77EC">
        <w:rPr>
          <w:rFonts w:ascii="Bookman Old Style" w:hAnsi="Bookman Old Style"/>
        </w:rPr>
        <w:t xml:space="preserve"> </w:t>
      </w:r>
      <w:r w:rsidRPr="00E1431E">
        <w:rPr>
          <w:rFonts w:ascii="Bookman Old Style" w:hAnsi="Bookman Old Style"/>
        </w:rPr>
        <w:t xml:space="preserve">for the weeks ending </w:t>
      </w:r>
      <w:r w:rsidR="000038E3">
        <w:rPr>
          <w:rFonts w:ascii="Bookman Old Style" w:hAnsi="Bookman Old Style"/>
        </w:rPr>
        <w:t>May 18, 2013 through June 22, 2013</w:t>
      </w:r>
      <w:r w:rsidRPr="00E1431E">
        <w:rPr>
          <w:rFonts w:ascii="Bookman Old Style" w:hAnsi="Bookman Old Style"/>
        </w:rPr>
        <w:t xml:space="preserve">, if otherwise eligible. The three weeks are restored to </w:t>
      </w:r>
      <w:r w:rsidR="00724FBF">
        <w:rPr>
          <w:rFonts w:ascii="Bookman Old Style" w:hAnsi="Bookman Old Style"/>
        </w:rPr>
        <w:t>the claimant’s</w:t>
      </w:r>
      <w:r w:rsidRPr="00E1431E">
        <w:rPr>
          <w:rFonts w:ascii="Bookman Old Style" w:hAnsi="Bookman Old Style"/>
        </w:rPr>
        <w:t xml:space="preserve"> maximum benefits. The determination will not interfere with the claimant’s eligibility for extended benefits. </w:t>
      </w:r>
    </w:p>
    <w:p w:rsidR="000038E3" w:rsidRDefault="000038E3">
      <w:pPr>
        <w:tabs>
          <w:tab w:val="center" w:pos="4860"/>
        </w:tabs>
        <w:suppressAutoHyphens/>
        <w:ind w:right="-360"/>
        <w:rPr>
          <w:rFonts w:ascii="Bookman Old Style" w:hAnsi="Bookman Old Style"/>
        </w:rPr>
      </w:pPr>
    </w:p>
    <w:p w:rsidR="0016206D" w:rsidRPr="00E1431E" w:rsidRDefault="0016206D">
      <w:pPr>
        <w:tabs>
          <w:tab w:val="center" w:pos="4860"/>
        </w:tabs>
        <w:suppressAutoHyphens/>
        <w:ind w:right="-360"/>
        <w:rPr>
          <w:rFonts w:ascii="Bookman Old Style" w:hAnsi="Bookman Old Style"/>
        </w:rPr>
      </w:pPr>
      <w:r w:rsidRPr="00E1431E">
        <w:rPr>
          <w:rFonts w:ascii="Bookman Old Style" w:hAnsi="Bookman Old Style"/>
          <w:b/>
        </w:rPr>
        <w:tab/>
        <w:t>APPEAL RIGHTS</w:t>
      </w:r>
    </w:p>
    <w:p w:rsidR="0016206D" w:rsidRPr="00E1431E" w:rsidRDefault="0016206D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</w:rPr>
      </w:pPr>
    </w:p>
    <w:p w:rsidR="0016206D" w:rsidRPr="00E1431E" w:rsidRDefault="0016206D">
      <w:pPr>
        <w:tabs>
          <w:tab w:val="left" w:pos="-1440"/>
          <w:tab w:val="left" w:pos="-720"/>
        </w:tabs>
        <w:suppressAutoHyphens/>
        <w:ind w:right="-360"/>
        <w:rPr>
          <w:rFonts w:ascii="Bookman Old Style" w:hAnsi="Bookman Old Style"/>
        </w:rPr>
      </w:pPr>
      <w:r w:rsidRPr="00E1431E">
        <w:rPr>
          <w:rFonts w:ascii="Bookman Old Style" w:hAnsi="Bookman Old Style"/>
        </w:rPr>
        <w:t xml:space="preserve">This decision is final unless an appeal is filed to the Commissioner of Labor and Workforce Development within </w:t>
      </w:r>
      <w:r w:rsidRPr="00E1431E">
        <w:rPr>
          <w:rFonts w:ascii="Bookman Old Style" w:hAnsi="Bookman Old Style"/>
          <w:b/>
          <w:u w:val="single"/>
        </w:rPr>
        <w:t>30 days</w:t>
      </w:r>
      <w:r w:rsidRPr="00E1431E">
        <w:rPr>
          <w:rFonts w:ascii="Bookman Old Style" w:hAnsi="Bookman Old Style"/>
        </w:rPr>
        <w:t xml:space="preserve"> after the decision is mailed to each party. The appeal period may be extended only if the appeal is delayed for circumstances beyond the party's control. A statement of appeal rights and procedures is enclosed.</w:t>
      </w:r>
    </w:p>
    <w:p w:rsidR="0016206D" w:rsidRPr="00E1431E" w:rsidRDefault="0016206D">
      <w:pPr>
        <w:tabs>
          <w:tab w:val="left" w:pos="-1440"/>
          <w:tab w:val="left" w:pos="-720"/>
        </w:tabs>
        <w:suppressAutoHyphens/>
        <w:rPr>
          <w:rFonts w:ascii="Bookman Old Style" w:hAnsi="Bookman Old Style"/>
        </w:rPr>
      </w:pPr>
    </w:p>
    <w:p w:rsidR="00575FAD" w:rsidRDefault="00575FAD" w:rsidP="00575FAD">
      <w:pPr>
        <w:tabs>
          <w:tab w:val="left" w:pos="-1440"/>
          <w:tab w:val="left" w:pos="-720"/>
        </w:tabs>
        <w:suppressAutoHyphens/>
        <w:rPr>
          <w:rFonts w:ascii="Bookman Old Style" w:hAnsi="Bookman Old Style"/>
        </w:rPr>
      </w:pPr>
      <w:r w:rsidRPr="00E1431E">
        <w:rPr>
          <w:rFonts w:ascii="Bookman Old Style" w:hAnsi="Bookman Old Style"/>
        </w:rPr>
        <w:t xml:space="preserve">Dated and Mailed in </w:t>
      </w:r>
      <w:r>
        <w:rPr>
          <w:rFonts w:ascii="Bookman Old Style" w:hAnsi="Bookman Old Style"/>
        </w:rPr>
        <w:t>Juneau</w:t>
      </w:r>
      <w:r w:rsidRPr="00E1431E">
        <w:rPr>
          <w:rFonts w:ascii="Bookman Old Style" w:hAnsi="Bookman Old Style"/>
        </w:rPr>
        <w:t xml:space="preserve">, Alaska, on </w:t>
      </w:r>
      <w:r w:rsidR="000038E3">
        <w:rPr>
          <w:rFonts w:ascii="Bookman Old Style" w:hAnsi="Bookman Old Style"/>
        </w:rPr>
        <w:t>July 2, 2013</w:t>
      </w:r>
      <w:r w:rsidRPr="00E1431E">
        <w:rPr>
          <w:rFonts w:ascii="Bookman Old Style" w:hAnsi="Bookman Old Style"/>
        </w:rPr>
        <w:t>.</w:t>
      </w:r>
    </w:p>
    <w:p w:rsidR="00575FAD" w:rsidRDefault="00575FAD" w:rsidP="00575FAD">
      <w:pPr>
        <w:tabs>
          <w:tab w:val="left" w:pos="-1440"/>
          <w:tab w:val="left" w:pos="-720"/>
        </w:tabs>
        <w:suppressAutoHyphens/>
        <w:rPr>
          <w:rFonts w:ascii="Bookman Old Style" w:hAnsi="Bookman Old Style"/>
        </w:rPr>
      </w:pPr>
    </w:p>
    <w:p w:rsidR="00575FAD" w:rsidRDefault="00575FAD" w:rsidP="00575FAD">
      <w:pPr>
        <w:tabs>
          <w:tab w:val="left" w:pos="-1440"/>
          <w:tab w:val="left" w:pos="-720"/>
        </w:tabs>
        <w:suppressAutoHyphens/>
        <w:ind w:left="4950"/>
        <w:rPr>
          <w:rFonts w:ascii="Bookman Old Style" w:hAnsi="Bookman Old Style"/>
        </w:rPr>
      </w:pPr>
    </w:p>
    <w:p w:rsidR="00575FAD" w:rsidRDefault="00575FAD" w:rsidP="00575FAD">
      <w:pPr>
        <w:tabs>
          <w:tab w:val="left" w:pos="-1440"/>
          <w:tab w:val="left" w:pos="-720"/>
        </w:tabs>
        <w:suppressAutoHyphens/>
        <w:ind w:left="4950"/>
        <w:rPr>
          <w:rFonts w:ascii="Bookman Old Style" w:hAnsi="Bookman Old Style"/>
        </w:rPr>
      </w:pPr>
    </w:p>
    <w:p w:rsidR="00575FAD" w:rsidRDefault="00575FAD" w:rsidP="00575FAD">
      <w:pPr>
        <w:tabs>
          <w:tab w:val="left" w:pos="-1440"/>
          <w:tab w:val="left" w:pos="-720"/>
        </w:tabs>
        <w:suppressAutoHyphens/>
        <w:ind w:left="4950"/>
        <w:rPr>
          <w:rFonts w:ascii="Bookman Old Style" w:hAnsi="Bookman Old Style"/>
        </w:rPr>
      </w:pPr>
    </w:p>
    <w:p w:rsidR="00575FAD" w:rsidRDefault="00575FAD" w:rsidP="00575FAD">
      <w:pPr>
        <w:tabs>
          <w:tab w:val="left" w:pos="-1440"/>
          <w:tab w:val="left" w:pos="-720"/>
        </w:tabs>
        <w:suppressAutoHyphens/>
        <w:ind w:left="4950"/>
        <w:rPr>
          <w:rFonts w:ascii="Bookman Old Style" w:hAnsi="Bookman Old Style"/>
        </w:rPr>
      </w:pPr>
      <w:r>
        <w:rPr>
          <w:rFonts w:ascii="Bookman Old Style" w:hAnsi="Bookman Old Style"/>
        </w:rPr>
        <w:t>Rhonda Buness</w:t>
      </w:r>
    </w:p>
    <w:p w:rsidR="0016206D" w:rsidRPr="00E1431E" w:rsidRDefault="000038E3" w:rsidP="000038E3">
      <w:pPr>
        <w:tabs>
          <w:tab w:val="left" w:pos="-1440"/>
          <w:tab w:val="left" w:pos="-720"/>
        </w:tabs>
        <w:suppressAutoHyphens/>
        <w:ind w:left="4950"/>
        <w:rPr>
          <w:rFonts w:ascii="Bookman Old Style" w:hAnsi="Bookman Old Style"/>
        </w:rPr>
      </w:pPr>
      <w:r>
        <w:rPr>
          <w:rFonts w:ascii="Bookman Old Style" w:hAnsi="Bookman Old Style"/>
        </w:rPr>
        <w:t>Hearing Office</w:t>
      </w:r>
    </w:p>
    <w:sectPr w:rsidR="0016206D" w:rsidRPr="00E1431E" w:rsidSect="005A25FF">
      <w:headerReference w:type="default" r:id="rId9"/>
      <w:endnotePr>
        <w:numFmt w:val="decimal"/>
      </w:endnotePr>
      <w:pgSz w:w="12240" w:h="15840"/>
      <w:pgMar w:top="432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3DA" w:rsidRDefault="007753DA">
      <w:pPr>
        <w:widowControl/>
        <w:spacing w:line="20" w:lineRule="exact"/>
      </w:pPr>
    </w:p>
  </w:endnote>
  <w:endnote w:type="continuationSeparator" w:id="0">
    <w:p w:rsidR="007753DA" w:rsidRDefault="007753DA">
      <w:r>
        <w:t xml:space="preserve"> </w:t>
      </w:r>
    </w:p>
  </w:endnote>
  <w:endnote w:type="continuationNotice" w:id="1">
    <w:p w:rsidR="007753DA" w:rsidRDefault="007753D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3DA" w:rsidRDefault="007753DA">
      <w:r>
        <w:separator/>
      </w:r>
    </w:p>
  </w:footnote>
  <w:footnote w:type="continuationSeparator" w:id="0">
    <w:p w:rsidR="007753DA" w:rsidRDefault="00775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343" w:rsidRPr="00E20135" w:rsidRDefault="00500C4A">
    <w:pPr>
      <w:pStyle w:val="Header"/>
      <w:rPr>
        <w:rFonts w:ascii="Bookman Old Style" w:hAnsi="Bookman Old Style"/>
      </w:rPr>
    </w:pPr>
    <w:r>
      <w:rPr>
        <w:rFonts w:ascii="Bookman Old Style" w:hAnsi="Bookman Old Style"/>
      </w:rPr>
      <w:fldChar w:fldCharType="begin"/>
    </w:r>
    <w:r w:rsidR="00F356CB">
      <w:rPr>
        <w:rFonts w:ascii="Bookman Old Style" w:hAnsi="Bookman Old Style"/>
      </w:rPr>
      <w:instrText xml:space="preserve"> FILLIN  \d docket  \* MERGEFORMAT </w:instrText>
    </w:r>
    <w:r>
      <w:rPr>
        <w:rFonts w:ascii="Bookman Old Style" w:hAnsi="Bookman Old Style"/>
      </w:rPr>
      <w:fldChar w:fldCharType="separate"/>
    </w:r>
    <w:r w:rsidR="00A77CAE">
      <w:rPr>
        <w:rFonts w:ascii="Bookman Old Style" w:hAnsi="Bookman Old Style"/>
      </w:rPr>
      <w:t>13 1312</w:t>
    </w:r>
    <w:r>
      <w:rPr>
        <w:rFonts w:ascii="Bookman Old Style" w:hAnsi="Bookman Old Style"/>
      </w:rPr>
      <w:fldChar w:fldCharType="end"/>
    </w:r>
  </w:p>
  <w:p w:rsidR="000D4343" w:rsidRPr="00E20135" w:rsidRDefault="000D4343">
    <w:pPr>
      <w:pStyle w:val="Header"/>
      <w:rPr>
        <w:rStyle w:val="PageNumber"/>
        <w:rFonts w:ascii="Bookman Old Style" w:hAnsi="Bookman Old Style"/>
      </w:rPr>
    </w:pPr>
    <w:r w:rsidRPr="00E20135">
      <w:rPr>
        <w:rFonts w:ascii="Bookman Old Style" w:hAnsi="Bookman Old Style"/>
      </w:rPr>
      <w:t xml:space="preserve">Page </w:t>
    </w:r>
    <w:r w:rsidR="00500C4A" w:rsidRPr="00E20135">
      <w:rPr>
        <w:rStyle w:val="PageNumber"/>
        <w:rFonts w:ascii="Bookman Old Style" w:hAnsi="Bookman Old Style"/>
      </w:rPr>
      <w:fldChar w:fldCharType="begin"/>
    </w:r>
    <w:r w:rsidRPr="00E20135">
      <w:rPr>
        <w:rStyle w:val="PageNumber"/>
        <w:rFonts w:ascii="Bookman Old Style" w:hAnsi="Bookman Old Style"/>
      </w:rPr>
      <w:instrText xml:space="preserve"> PAGE </w:instrText>
    </w:r>
    <w:r w:rsidR="00500C4A" w:rsidRPr="00E20135">
      <w:rPr>
        <w:rStyle w:val="PageNumber"/>
        <w:rFonts w:ascii="Bookman Old Style" w:hAnsi="Bookman Old Style"/>
      </w:rPr>
      <w:fldChar w:fldCharType="separate"/>
    </w:r>
    <w:r w:rsidR="00773072">
      <w:rPr>
        <w:rStyle w:val="PageNumber"/>
        <w:rFonts w:ascii="Bookman Old Style" w:hAnsi="Bookman Old Style"/>
        <w:noProof/>
      </w:rPr>
      <w:t>3</w:t>
    </w:r>
    <w:r w:rsidR="00500C4A" w:rsidRPr="00E20135">
      <w:rPr>
        <w:rStyle w:val="PageNumber"/>
        <w:rFonts w:ascii="Bookman Old Style" w:hAnsi="Bookman Old Style"/>
      </w:rPr>
      <w:fldChar w:fldCharType="end"/>
    </w:r>
  </w:p>
  <w:p w:rsidR="000D4343" w:rsidRPr="00E20135" w:rsidRDefault="000D4343">
    <w:pPr>
      <w:pStyle w:val="Head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4009"/>
    <w:multiLevelType w:val="hybridMultilevel"/>
    <w:tmpl w:val="D9063C8C"/>
    <w:lvl w:ilvl="0" w:tplc="22B27220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B177D74"/>
    <w:multiLevelType w:val="singleLevel"/>
    <w:tmpl w:val="5ED69F8C"/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238D02DC"/>
    <w:multiLevelType w:val="hybridMultilevel"/>
    <w:tmpl w:val="29C24B5E"/>
    <w:lvl w:ilvl="0" w:tplc="38BAC9AA">
      <w:start w:val="2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DA"/>
    <w:rsid w:val="000038E3"/>
    <w:rsid w:val="00014963"/>
    <w:rsid w:val="00022FBC"/>
    <w:rsid w:val="00074ABC"/>
    <w:rsid w:val="00075008"/>
    <w:rsid w:val="000B1B0E"/>
    <w:rsid w:val="000D4343"/>
    <w:rsid w:val="000E34CD"/>
    <w:rsid w:val="00117E69"/>
    <w:rsid w:val="0016206D"/>
    <w:rsid w:val="0026331F"/>
    <w:rsid w:val="0037410D"/>
    <w:rsid w:val="003A08AE"/>
    <w:rsid w:val="003B6379"/>
    <w:rsid w:val="003D772E"/>
    <w:rsid w:val="003E5C34"/>
    <w:rsid w:val="0044287B"/>
    <w:rsid w:val="00500C4A"/>
    <w:rsid w:val="00575FAD"/>
    <w:rsid w:val="005A25FF"/>
    <w:rsid w:val="005A5B8D"/>
    <w:rsid w:val="006D7C4A"/>
    <w:rsid w:val="00724FBF"/>
    <w:rsid w:val="00773072"/>
    <w:rsid w:val="007753DA"/>
    <w:rsid w:val="0090529C"/>
    <w:rsid w:val="009537B1"/>
    <w:rsid w:val="00957EDC"/>
    <w:rsid w:val="00A439EE"/>
    <w:rsid w:val="00A77CAE"/>
    <w:rsid w:val="00A94C46"/>
    <w:rsid w:val="00AB1F64"/>
    <w:rsid w:val="00AD20AD"/>
    <w:rsid w:val="00B24A00"/>
    <w:rsid w:val="00B66EF5"/>
    <w:rsid w:val="00C841ED"/>
    <w:rsid w:val="00D1304C"/>
    <w:rsid w:val="00DA581F"/>
    <w:rsid w:val="00DC77EC"/>
    <w:rsid w:val="00E1431E"/>
    <w:rsid w:val="00E20135"/>
    <w:rsid w:val="00E812BD"/>
    <w:rsid w:val="00F200DB"/>
    <w:rsid w:val="00F356CB"/>
    <w:rsid w:val="00F90340"/>
    <w:rsid w:val="00FC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C4A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500C4A"/>
    <w:pPr>
      <w:keepNext/>
      <w:tabs>
        <w:tab w:val="center" w:pos="4680"/>
      </w:tabs>
      <w:suppressAutoHyphens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500C4A"/>
    <w:pPr>
      <w:keepNext/>
      <w:tabs>
        <w:tab w:val="left" w:pos="-1440"/>
        <w:tab w:val="left" w:pos="-720"/>
      </w:tabs>
      <w:suppressAutoHyphens/>
      <w:ind w:right="-36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00C4A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7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00C4A"/>
  </w:style>
  <w:style w:type="character" w:styleId="EndnoteReference">
    <w:name w:val="endnote reference"/>
    <w:basedOn w:val="DefaultParagraphFont"/>
    <w:semiHidden/>
    <w:rsid w:val="00500C4A"/>
    <w:rPr>
      <w:vertAlign w:val="superscript"/>
    </w:rPr>
  </w:style>
  <w:style w:type="paragraph" w:styleId="FootnoteText">
    <w:name w:val="footnote text"/>
    <w:basedOn w:val="Normal"/>
    <w:semiHidden/>
    <w:rsid w:val="00500C4A"/>
  </w:style>
  <w:style w:type="character" w:styleId="FootnoteReference">
    <w:name w:val="footnote reference"/>
    <w:basedOn w:val="DefaultParagraphFont"/>
    <w:semiHidden/>
    <w:rsid w:val="00500C4A"/>
    <w:rPr>
      <w:vertAlign w:val="superscript"/>
    </w:rPr>
  </w:style>
  <w:style w:type="character" w:customStyle="1" w:styleId="Document8">
    <w:name w:val="Document 8"/>
    <w:basedOn w:val="DefaultParagraphFont"/>
    <w:rsid w:val="00500C4A"/>
  </w:style>
  <w:style w:type="character" w:customStyle="1" w:styleId="Document4">
    <w:name w:val="Document 4"/>
    <w:basedOn w:val="DefaultParagraphFont"/>
    <w:rsid w:val="00500C4A"/>
    <w:rPr>
      <w:b/>
      <w:i/>
      <w:sz w:val="24"/>
    </w:rPr>
  </w:style>
  <w:style w:type="character" w:customStyle="1" w:styleId="Document6">
    <w:name w:val="Document 6"/>
    <w:basedOn w:val="DefaultParagraphFont"/>
    <w:rsid w:val="00500C4A"/>
  </w:style>
  <w:style w:type="character" w:customStyle="1" w:styleId="Document5">
    <w:name w:val="Document 5"/>
    <w:basedOn w:val="DefaultParagraphFont"/>
    <w:rsid w:val="00500C4A"/>
  </w:style>
  <w:style w:type="character" w:customStyle="1" w:styleId="Document2">
    <w:name w:val="Document 2"/>
    <w:basedOn w:val="DefaultParagraphFont"/>
    <w:rsid w:val="00500C4A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500C4A"/>
  </w:style>
  <w:style w:type="character" w:customStyle="1" w:styleId="Bibliogrphy">
    <w:name w:val="Bibliogrphy"/>
    <w:basedOn w:val="DefaultParagraphFont"/>
    <w:rsid w:val="00500C4A"/>
  </w:style>
  <w:style w:type="character" w:customStyle="1" w:styleId="RightPar1">
    <w:name w:val="Right Par 1"/>
    <w:basedOn w:val="DefaultParagraphFont"/>
    <w:rsid w:val="00500C4A"/>
  </w:style>
  <w:style w:type="character" w:customStyle="1" w:styleId="RightPar2">
    <w:name w:val="Right Par 2"/>
    <w:basedOn w:val="DefaultParagraphFont"/>
    <w:rsid w:val="00500C4A"/>
  </w:style>
  <w:style w:type="character" w:customStyle="1" w:styleId="Document3">
    <w:name w:val="Document 3"/>
    <w:basedOn w:val="DefaultParagraphFont"/>
    <w:rsid w:val="00500C4A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500C4A"/>
  </w:style>
  <w:style w:type="character" w:customStyle="1" w:styleId="RightPar4">
    <w:name w:val="Right Par 4"/>
    <w:basedOn w:val="DefaultParagraphFont"/>
    <w:rsid w:val="00500C4A"/>
  </w:style>
  <w:style w:type="character" w:customStyle="1" w:styleId="RightPar5">
    <w:name w:val="Right Par 5"/>
    <w:basedOn w:val="DefaultParagraphFont"/>
    <w:rsid w:val="00500C4A"/>
  </w:style>
  <w:style w:type="character" w:customStyle="1" w:styleId="RightPar6">
    <w:name w:val="Right Par 6"/>
    <w:basedOn w:val="DefaultParagraphFont"/>
    <w:rsid w:val="00500C4A"/>
  </w:style>
  <w:style w:type="character" w:customStyle="1" w:styleId="RightPar7">
    <w:name w:val="Right Par 7"/>
    <w:basedOn w:val="DefaultParagraphFont"/>
    <w:rsid w:val="00500C4A"/>
  </w:style>
  <w:style w:type="character" w:customStyle="1" w:styleId="RightPar8">
    <w:name w:val="Right Par 8"/>
    <w:basedOn w:val="DefaultParagraphFont"/>
    <w:rsid w:val="00500C4A"/>
  </w:style>
  <w:style w:type="character" w:customStyle="1" w:styleId="TechInit">
    <w:name w:val="Tech Init"/>
    <w:basedOn w:val="DefaultParagraphFont"/>
    <w:rsid w:val="00500C4A"/>
    <w:rPr>
      <w:rFonts w:ascii="Courier New" w:hAnsi="Courier New"/>
      <w:noProof w:val="0"/>
      <w:sz w:val="24"/>
      <w:lang w:val="en-US"/>
    </w:rPr>
  </w:style>
  <w:style w:type="paragraph" w:customStyle="1" w:styleId="Document1">
    <w:name w:val="Document 1"/>
    <w:rsid w:val="00500C4A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Technical5">
    <w:name w:val="Technical 5"/>
    <w:basedOn w:val="DefaultParagraphFont"/>
    <w:rsid w:val="00500C4A"/>
  </w:style>
  <w:style w:type="character" w:customStyle="1" w:styleId="Technical6">
    <w:name w:val="Technical 6"/>
    <w:basedOn w:val="DefaultParagraphFont"/>
    <w:rsid w:val="00500C4A"/>
  </w:style>
  <w:style w:type="character" w:customStyle="1" w:styleId="Technical2">
    <w:name w:val="Technical 2"/>
    <w:basedOn w:val="DefaultParagraphFont"/>
    <w:rsid w:val="00500C4A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500C4A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500C4A"/>
  </w:style>
  <w:style w:type="character" w:customStyle="1" w:styleId="Technical1">
    <w:name w:val="Technical 1"/>
    <w:basedOn w:val="DefaultParagraphFont"/>
    <w:rsid w:val="00500C4A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500C4A"/>
  </w:style>
  <w:style w:type="character" w:customStyle="1" w:styleId="Technical8">
    <w:name w:val="Technical 8"/>
    <w:basedOn w:val="DefaultParagraphFont"/>
    <w:rsid w:val="00500C4A"/>
  </w:style>
  <w:style w:type="character" w:customStyle="1" w:styleId="DocInit">
    <w:name w:val="Doc Init"/>
    <w:basedOn w:val="DefaultParagraphFont"/>
    <w:rsid w:val="00500C4A"/>
  </w:style>
  <w:style w:type="character" w:customStyle="1" w:styleId="BulletList">
    <w:name w:val="Bullet List"/>
    <w:basedOn w:val="DefaultParagraphFont"/>
    <w:rsid w:val="00500C4A"/>
  </w:style>
  <w:style w:type="paragraph" w:styleId="TOC1">
    <w:name w:val="toc 1"/>
    <w:basedOn w:val="Normal"/>
    <w:next w:val="Normal"/>
    <w:autoRedefine/>
    <w:semiHidden/>
    <w:rsid w:val="00500C4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500C4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500C4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500C4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500C4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500C4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500C4A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500C4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500C4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500C4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500C4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00C4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00C4A"/>
  </w:style>
  <w:style w:type="character" w:customStyle="1" w:styleId="EquationCaption">
    <w:name w:val="_Equation Caption"/>
    <w:rsid w:val="00500C4A"/>
  </w:style>
  <w:style w:type="paragraph" w:styleId="Header">
    <w:name w:val="header"/>
    <w:basedOn w:val="Normal"/>
    <w:rsid w:val="00500C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0C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C4A"/>
  </w:style>
  <w:style w:type="paragraph" w:styleId="DocumentMap">
    <w:name w:val="Document Map"/>
    <w:basedOn w:val="Normal"/>
    <w:semiHidden/>
    <w:rsid w:val="00500C4A"/>
    <w:pPr>
      <w:shd w:val="clear" w:color="auto" w:fill="000080"/>
    </w:pPr>
    <w:rPr>
      <w:rFonts w:ascii="Tahoma" w:hAnsi="Tahom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7EC"/>
    <w:rPr>
      <w:rFonts w:ascii="Calibri" w:eastAsia="Times New Roman" w:hAnsi="Calibri" w:cs="Times New Roman"/>
      <w:b/>
      <w:bCs/>
      <w:snapToGrid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6D7C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CAE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C4A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500C4A"/>
    <w:pPr>
      <w:keepNext/>
      <w:tabs>
        <w:tab w:val="center" w:pos="4680"/>
      </w:tabs>
      <w:suppressAutoHyphens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500C4A"/>
    <w:pPr>
      <w:keepNext/>
      <w:tabs>
        <w:tab w:val="left" w:pos="-1440"/>
        <w:tab w:val="left" w:pos="-720"/>
      </w:tabs>
      <w:suppressAutoHyphens/>
      <w:ind w:right="-36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00C4A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7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00C4A"/>
  </w:style>
  <w:style w:type="character" w:styleId="EndnoteReference">
    <w:name w:val="endnote reference"/>
    <w:basedOn w:val="DefaultParagraphFont"/>
    <w:semiHidden/>
    <w:rsid w:val="00500C4A"/>
    <w:rPr>
      <w:vertAlign w:val="superscript"/>
    </w:rPr>
  </w:style>
  <w:style w:type="paragraph" w:styleId="FootnoteText">
    <w:name w:val="footnote text"/>
    <w:basedOn w:val="Normal"/>
    <w:semiHidden/>
    <w:rsid w:val="00500C4A"/>
  </w:style>
  <w:style w:type="character" w:styleId="FootnoteReference">
    <w:name w:val="footnote reference"/>
    <w:basedOn w:val="DefaultParagraphFont"/>
    <w:semiHidden/>
    <w:rsid w:val="00500C4A"/>
    <w:rPr>
      <w:vertAlign w:val="superscript"/>
    </w:rPr>
  </w:style>
  <w:style w:type="character" w:customStyle="1" w:styleId="Document8">
    <w:name w:val="Document 8"/>
    <w:basedOn w:val="DefaultParagraphFont"/>
    <w:rsid w:val="00500C4A"/>
  </w:style>
  <w:style w:type="character" w:customStyle="1" w:styleId="Document4">
    <w:name w:val="Document 4"/>
    <w:basedOn w:val="DefaultParagraphFont"/>
    <w:rsid w:val="00500C4A"/>
    <w:rPr>
      <w:b/>
      <w:i/>
      <w:sz w:val="24"/>
    </w:rPr>
  </w:style>
  <w:style w:type="character" w:customStyle="1" w:styleId="Document6">
    <w:name w:val="Document 6"/>
    <w:basedOn w:val="DefaultParagraphFont"/>
    <w:rsid w:val="00500C4A"/>
  </w:style>
  <w:style w:type="character" w:customStyle="1" w:styleId="Document5">
    <w:name w:val="Document 5"/>
    <w:basedOn w:val="DefaultParagraphFont"/>
    <w:rsid w:val="00500C4A"/>
  </w:style>
  <w:style w:type="character" w:customStyle="1" w:styleId="Document2">
    <w:name w:val="Document 2"/>
    <w:basedOn w:val="DefaultParagraphFont"/>
    <w:rsid w:val="00500C4A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500C4A"/>
  </w:style>
  <w:style w:type="character" w:customStyle="1" w:styleId="Bibliogrphy">
    <w:name w:val="Bibliogrphy"/>
    <w:basedOn w:val="DefaultParagraphFont"/>
    <w:rsid w:val="00500C4A"/>
  </w:style>
  <w:style w:type="character" w:customStyle="1" w:styleId="RightPar1">
    <w:name w:val="Right Par 1"/>
    <w:basedOn w:val="DefaultParagraphFont"/>
    <w:rsid w:val="00500C4A"/>
  </w:style>
  <w:style w:type="character" w:customStyle="1" w:styleId="RightPar2">
    <w:name w:val="Right Par 2"/>
    <w:basedOn w:val="DefaultParagraphFont"/>
    <w:rsid w:val="00500C4A"/>
  </w:style>
  <w:style w:type="character" w:customStyle="1" w:styleId="Document3">
    <w:name w:val="Document 3"/>
    <w:basedOn w:val="DefaultParagraphFont"/>
    <w:rsid w:val="00500C4A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500C4A"/>
  </w:style>
  <w:style w:type="character" w:customStyle="1" w:styleId="RightPar4">
    <w:name w:val="Right Par 4"/>
    <w:basedOn w:val="DefaultParagraphFont"/>
    <w:rsid w:val="00500C4A"/>
  </w:style>
  <w:style w:type="character" w:customStyle="1" w:styleId="RightPar5">
    <w:name w:val="Right Par 5"/>
    <w:basedOn w:val="DefaultParagraphFont"/>
    <w:rsid w:val="00500C4A"/>
  </w:style>
  <w:style w:type="character" w:customStyle="1" w:styleId="RightPar6">
    <w:name w:val="Right Par 6"/>
    <w:basedOn w:val="DefaultParagraphFont"/>
    <w:rsid w:val="00500C4A"/>
  </w:style>
  <w:style w:type="character" w:customStyle="1" w:styleId="RightPar7">
    <w:name w:val="Right Par 7"/>
    <w:basedOn w:val="DefaultParagraphFont"/>
    <w:rsid w:val="00500C4A"/>
  </w:style>
  <w:style w:type="character" w:customStyle="1" w:styleId="RightPar8">
    <w:name w:val="Right Par 8"/>
    <w:basedOn w:val="DefaultParagraphFont"/>
    <w:rsid w:val="00500C4A"/>
  </w:style>
  <w:style w:type="character" w:customStyle="1" w:styleId="TechInit">
    <w:name w:val="Tech Init"/>
    <w:basedOn w:val="DefaultParagraphFont"/>
    <w:rsid w:val="00500C4A"/>
    <w:rPr>
      <w:rFonts w:ascii="Courier New" w:hAnsi="Courier New"/>
      <w:noProof w:val="0"/>
      <w:sz w:val="24"/>
      <w:lang w:val="en-US"/>
    </w:rPr>
  </w:style>
  <w:style w:type="paragraph" w:customStyle="1" w:styleId="Document1">
    <w:name w:val="Document 1"/>
    <w:rsid w:val="00500C4A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Technical5">
    <w:name w:val="Technical 5"/>
    <w:basedOn w:val="DefaultParagraphFont"/>
    <w:rsid w:val="00500C4A"/>
  </w:style>
  <w:style w:type="character" w:customStyle="1" w:styleId="Technical6">
    <w:name w:val="Technical 6"/>
    <w:basedOn w:val="DefaultParagraphFont"/>
    <w:rsid w:val="00500C4A"/>
  </w:style>
  <w:style w:type="character" w:customStyle="1" w:styleId="Technical2">
    <w:name w:val="Technical 2"/>
    <w:basedOn w:val="DefaultParagraphFont"/>
    <w:rsid w:val="00500C4A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500C4A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500C4A"/>
  </w:style>
  <w:style w:type="character" w:customStyle="1" w:styleId="Technical1">
    <w:name w:val="Technical 1"/>
    <w:basedOn w:val="DefaultParagraphFont"/>
    <w:rsid w:val="00500C4A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500C4A"/>
  </w:style>
  <w:style w:type="character" w:customStyle="1" w:styleId="Technical8">
    <w:name w:val="Technical 8"/>
    <w:basedOn w:val="DefaultParagraphFont"/>
    <w:rsid w:val="00500C4A"/>
  </w:style>
  <w:style w:type="character" w:customStyle="1" w:styleId="DocInit">
    <w:name w:val="Doc Init"/>
    <w:basedOn w:val="DefaultParagraphFont"/>
    <w:rsid w:val="00500C4A"/>
  </w:style>
  <w:style w:type="character" w:customStyle="1" w:styleId="BulletList">
    <w:name w:val="Bullet List"/>
    <w:basedOn w:val="DefaultParagraphFont"/>
    <w:rsid w:val="00500C4A"/>
  </w:style>
  <w:style w:type="paragraph" w:styleId="TOC1">
    <w:name w:val="toc 1"/>
    <w:basedOn w:val="Normal"/>
    <w:next w:val="Normal"/>
    <w:autoRedefine/>
    <w:semiHidden/>
    <w:rsid w:val="00500C4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500C4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500C4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500C4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500C4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500C4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500C4A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500C4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500C4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500C4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500C4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00C4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00C4A"/>
  </w:style>
  <w:style w:type="character" w:customStyle="1" w:styleId="EquationCaption">
    <w:name w:val="_Equation Caption"/>
    <w:rsid w:val="00500C4A"/>
  </w:style>
  <w:style w:type="paragraph" w:styleId="Header">
    <w:name w:val="header"/>
    <w:basedOn w:val="Normal"/>
    <w:rsid w:val="00500C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0C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C4A"/>
  </w:style>
  <w:style w:type="paragraph" w:styleId="DocumentMap">
    <w:name w:val="Document Map"/>
    <w:basedOn w:val="Normal"/>
    <w:semiHidden/>
    <w:rsid w:val="00500C4A"/>
    <w:pPr>
      <w:shd w:val="clear" w:color="auto" w:fill="000080"/>
    </w:pPr>
    <w:rPr>
      <w:rFonts w:ascii="Tahoma" w:hAnsi="Tahom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7EC"/>
    <w:rPr>
      <w:rFonts w:ascii="Calibri" w:eastAsia="Times New Roman" w:hAnsi="Calibri" w:cs="Times New Roman"/>
      <w:b/>
      <w:bCs/>
      <w:snapToGrid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6D7C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CA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Appeals\1TEMPLATES\MC%20or%20V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34AD9-C412-437A-BD69-3BD23F45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 or VL.dotx</Template>
  <TotalTime>0</TotalTime>
  <Pages>3</Pages>
  <Words>795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DEPARTMENT OF LABOR</vt:lpstr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DEPARTMENT OF LABOR</dc:title>
  <dc:creator>beacrlb</dc:creator>
  <cp:lastModifiedBy>beacrlb</cp:lastModifiedBy>
  <cp:revision>2</cp:revision>
  <cp:lastPrinted>2013-07-02T17:00:00Z</cp:lastPrinted>
  <dcterms:created xsi:type="dcterms:W3CDTF">2013-07-02T17:17:00Z</dcterms:created>
  <dcterms:modified xsi:type="dcterms:W3CDTF">2013-07-02T17:17:00Z</dcterms:modified>
</cp:coreProperties>
</file>