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D" w:rsidRDefault="00AD20AD" w:rsidP="00AD20AD">
      <w:pPr>
        <w:widowControl/>
        <w:tabs>
          <w:tab w:val="left" w:pos="720"/>
          <w:tab w:val="center" w:pos="4680"/>
        </w:tabs>
        <w:suppressAutoHyphens/>
        <w:jc w:val="center"/>
        <w:rPr>
          <w:rFonts w:ascii="Bookman Old Style" w:hAnsi="Bookman Old Style"/>
          <w:b/>
        </w:rPr>
      </w:pPr>
      <w:r>
        <w:rPr>
          <w:rFonts w:ascii="Bookman Old Style" w:hAnsi="Bookman Old Style"/>
          <w:b/>
        </w:rPr>
        <w:t>ALASKA DEPARTMENT OF LABOR</w:t>
      </w:r>
    </w:p>
    <w:p w:rsidR="00AD20AD" w:rsidRDefault="00AD20AD" w:rsidP="00AD20AD">
      <w:pPr>
        <w:widowControl/>
        <w:tabs>
          <w:tab w:val="left" w:pos="720"/>
          <w:tab w:val="center" w:pos="4680"/>
        </w:tabs>
        <w:suppressAutoHyphens/>
        <w:jc w:val="center"/>
        <w:rPr>
          <w:rFonts w:ascii="Bookman Old Style" w:hAnsi="Bookman Old Style"/>
          <w:b/>
        </w:rPr>
      </w:pPr>
      <w:r>
        <w:rPr>
          <w:rFonts w:ascii="Bookman Old Style" w:hAnsi="Bookman Old Style"/>
          <w:b/>
        </w:rPr>
        <w:t>AND WORKFORCE DEVELOPMENT</w:t>
      </w:r>
    </w:p>
    <w:p w:rsidR="00AD20AD" w:rsidRDefault="00AD20AD" w:rsidP="00AD20AD">
      <w:pPr>
        <w:widowControl/>
        <w:tabs>
          <w:tab w:val="center" w:pos="4680"/>
        </w:tabs>
        <w:suppressAutoHyphens/>
        <w:jc w:val="center"/>
        <w:rPr>
          <w:rFonts w:ascii="Bookman Old Style" w:hAnsi="Bookman Old Style"/>
          <w:b/>
        </w:rPr>
      </w:pPr>
      <w:r>
        <w:rPr>
          <w:rFonts w:ascii="Bookman Old Style" w:hAnsi="Bookman Old Style"/>
          <w:b/>
        </w:rPr>
        <w:t>EMPLOYMENT SECURITY DIVISION</w:t>
      </w:r>
    </w:p>
    <w:p w:rsidR="00AD20AD" w:rsidRPr="00AD20AD" w:rsidRDefault="00AD20AD" w:rsidP="00AD20AD">
      <w:pPr>
        <w:widowControl/>
        <w:suppressAutoHyphens/>
        <w:jc w:val="center"/>
        <w:rPr>
          <w:rFonts w:ascii="Bookman Old Style" w:hAnsi="Bookman Old Style"/>
          <w:b/>
          <w:szCs w:val="24"/>
        </w:rPr>
      </w:pPr>
      <w:r w:rsidRPr="00AD20AD">
        <w:rPr>
          <w:rFonts w:ascii="Bookman Old Style" w:hAnsi="Bookman Old Style"/>
          <w:b/>
          <w:szCs w:val="24"/>
        </w:rPr>
        <w:t>P.O. BOX 115509</w:t>
      </w:r>
    </w:p>
    <w:p w:rsidR="00AD20AD" w:rsidRPr="00AD20AD" w:rsidRDefault="00AD20AD" w:rsidP="00AD20AD">
      <w:pPr>
        <w:widowControl/>
        <w:suppressAutoHyphens/>
        <w:jc w:val="center"/>
        <w:rPr>
          <w:rFonts w:ascii="Bookman Old Style" w:hAnsi="Bookman Old Style"/>
          <w:b/>
          <w:szCs w:val="24"/>
        </w:rPr>
      </w:pPr>
      <w:r w:rsidRPr="00AD20AD">
        <w:rPr>
          <w:rFonts w:ascii="Bookman Old Style" w:hAnsi="Bookman Old Style"/>
          <w:b/>
          <w:szCs w:val="24"/>
        </w:rPr>
        <w:t>JUNEAU, ALASKA  99811-5509</w:t>
      </w:r>
    </w:p>
    <w:p w:rsidR="0016206D" w:rsidRPr="00AD20AD" w:rsidRDefault="0016206D">
      <w:pPr>
        <w:tabs>
          <w:tab w:val="center" w:pos="4680"/>
        </w:tabs>
        <w:suppressAutoHyphens/>
        <w:jc w:val="center"/>
        <w:rPr>
          <w:rFonts w:ascii="Bookman Old Style" w:hAnsi="Bookman Old Style"/>
          <w:b/>
          <w:szCs w:val="24"/>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5A5B8D" w:rsidRDefault="005A5B8D">
      <w:pPr>
        <w:tabs>
          <w:tab w:val="center" w:pos="4680"/>
        </w:tabs>
        <w:suppressAutoHyphens/>
        <w:jc w:val="center"/>
        <w:rPr>
          <w:rFonts w:ascii="Bookman Old Style" w:hAnsi="Bookman Old Style"/>
          <w:b/>
        </w:rPr>
      </w:pPr>
    </w:p>
    <w:p w:rsidR="005A5B8D" w:rsidRPr="00E1431E" w:rsidRDefault="005A5B8D">
      <w:pPr>
        <w:tabs>
          <w:tab w:val="center" w:pos="4680"/>
        </w:tabs>
        <w:suppressAutoHyphens/>
        <w:jc w:val="center"/>
        <w:rPr>
          <w:rFonts w:ascii="Bookman Old Style" w:hAnsi="Bookman Old Style"/>
          <w:b/>
        </w:rPr>
      </w:pPr>
    </w:p>
    <w:p w:rsidR="00B66EF5" w:rsidRPr="00774034" w:rsidRDefault="00B66EF5" w:rsidP="00B66EF5">
      <w:pPr>
        <w:widowControl/>
        <w:tabs>
          <w:tab w:val="left" w:pos="5220"/>
        </w:tabs>
        <w:suppressAutoHyphens/>
        <w:outlineLvl w:val="0"/>
        <w:rPr>
          <w:rFonts w:ascii="Bookman Old Style" w:hAnsi="Bookman Old Style"/>
        </w:rPr>
      </w:pPr>
      <w:r w:rsidRPr="00774034">
        <w:rPr>
          <w:rFonts w:ascii="Bookman Old Style" w:hAnsi="Bookman Old Style"/>
          <w:b/>
        </w:rPr>
        <w:t>Docket No.</w:t>
      </w:r>
      <w:r w:rsidRPr="00774034">
        <w:rPr>
          <w:rFonts w:ascii="Bookman Old Style" w:hAnsi="Bookman Old Style"/>
        </w:rPr>
        <w:t xml:space="preserve"> </w:t>
      </w:r>
      <w:r w:rsidR="00066397">
        <w:rPr>
          <w:rFonts w:ascii="Bookman Old Style" w:hAnsi="Bookman Old Style"/>
        </w:rPr>
        <w:t>13 1440</w:t>
      </w:r>
      <w:r w:rsidRPr="00774034">
        <w:rPr>
          <w:rFonts w:ascii="Bookman Old Style" w:hAnsi="Bookman Old Style"/>
        </w:rPr>
        <w:t xml:space="preserve">  </w:t>
      </w:r>
      <w:r>
        <w:rPr>
          <w:rFonts w:ascii="Bookman Old Style" w:hAnsi="Bookman Old Style"/>
        </w:rPr>
        <w:tab/>
      </w:r>
      <w:r w:rsidRPr="00774034">
        <w:rPr>
          <w:rFonts w:ascii="Bookman Old Style" w:hAnsi="Bookman Old Style"/>
          <w:b/>
        </w:rPr>
        <w:t>Hearing Date:</w:t>
      </w:r>
      <w:r w:rsidRPr="00774034">
        <w:rPr>
          <w:rFonts w:ascii="Bookman Old Style" w:hAnsi="Bookman Old Style"/>
        </w:rPr>
        <w:t xml:space="preserve"> </w:t>
      </w:r>
      <w:r w:rsidR="00066397">
        <w:rPr>
          <w:rFonts w:ascii="Bookman Old Style" w:hAnsi="Bookman Old Style"/>
        </w:rPr>
        <w:t>July 16, 2013</w:t>
      </w:r>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p>
    <w:p w:rsidR="00B66EF5" w:rsidRPr="00774034" w:rsidRDefault="00B66EF5" w:rsidP="00B66EF5">
      <w:pPr>
        <w:widowControl/>
        <w:tabs>
          <w:tab w:val="left" w:pos="-1440"/>
          <w:tab w:val="left" w:pos="-720"/>
          <w:tab w:val="left" w:pos="5220"/>
        </w:tabs>
        <w:suppressAutoHyphens/>
        <w:ind w:right="-360"/>
        <w:outlineLvl w:val="0"/>
        <w:rPr>
          <w:rFonts w:ascii="Bookman Old Style" w:hAnsi="Bookman Old Style"/>
        </w:rPr>
      </w:pPr>
      <w:r w:rsidRPr="00774034">
        <w:rPr>
          <w:rFonts w:ascii="Bookman Old Style" w:hAnsi="Bookman Old Style"/>
          <w:b/>
        </w:rPr>
        <w:t>CLAIMANT:</w:t>
      </w:r>
      <w:r>
        <w:rPr>
          <w:rFonts w:ascii="Bookman Old Style" w:hAnsi="Bookman Old Style"/>
          <w:b/>
        </w:rPr>
        <w:tab/>
        <w:t>EMPLOYER:</w:t>
      </w:r>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p>
    <w:p w:rsidR="00066397" w:rsidRPr="00066397" w:rsidRDefault="009F439A" w:rsidP="00066397">
      <w:pPr>
        <w:widowControl/>
        <w:tabs>
          <w:tab w:val="left" w:pos="-1440"/>
          <w:tab w:val="left" w:pos="-720"/>
          <w:tab w:val="left" w:pos="5220"/>
        </w:tabs>
        <w:suppressAutoHyphens/>
        <w:ind w:right="-360"/>
        <w:rPr>
          <w:rFonts w:ascii="Bookman Old Style" w:hAnsi="Bookman Old Style"/>
        </w:rPr>
      </w:pPr>
      <w:r>
        <w:rPr>
          <w:rFonts w:ascii="Bookman Old Style" w:hAnsi="Bookman Old Style"/>
        </w:rPr>
        <w:t>JACQUELINE</w:t>
      </w:r>
      <w:r w:rsidR="00066397" w:rsidRPr="00066397">
        <w:rPr>
          <w:rFonts w:ascii="Bookman Old Style" w:hAnsi="Bookman Old Style"/>
        </w:rPr>
        <w:t xml:space="preserve"> M JONES</w:t>
      </w:r>
      <w:r>
        <w:rPr>
          <w:rFonts w:ascii="Bookman Old Style" w:hAnsi="Bookman Old Style"/>
        </w:rPr>
        <w:tab/>
      </w:r>
      <w:r w:rsidRPr="009F439A">
        <w:rPr>
          <w:rFonts w:ascii="Bookman Old Style" w:hAnsi="Bookman Old Style"/>
        </w:rPr>
        <w:t>BELUGA LAKE LODGE INC</w:t>
      </w:r>
    </w:p>
    <w:p w:rsidR="00B66EF5" w:rsidRDefault="00B66EF5" w:rsidP="00B66EF5">
      <w:pPr>
        <w:widowControl/>
        <w:tabs>
          <w:tab w:val="left" w:pos="-1440"/>
          <w:tab w:val="left" w:pos="-720"/>
          <w:tab w:val="left" w:pos="5220"/>
        </w:tabs>
        <w:suppressAutoHyphens/>
        <w:ind w:right="-360"/>
        <w:rPr>
          <w:rFonts w:ascii="Bookman Old Style" w:hAnsi="Bookman Old Style"/>
        </w:rPr>
      </w:pPr>
    </w:p>
    <w:p w:rsidR="00F37D73" w:rsidRDefault="00F37D73" w:rsidP="00B66EF5">
      <w:pPr>
        <w:widowControl/>
        <w:tabs>
          <w:tab w:val="left" w:pos="-1440"/>
          <w:tab w:val="left" w:pos="-720"/>
          <w:tab w:val="left" w:pos="5220"/>
        </w:tabs>
        <w:suppressAutoHyphens/>
        <w:ind w:right="-360"/>
        <w:rPr>
          <w:rFonts w:ascii="Bookman Old Style" w:hAnsi="Bookman Old Style"/>
        </w:rPr>
      </w:pPr>
    </w:p>
    <w:p w:rsidR="00F37D73" w:rsidRPr="00774034" w:rsidRDefault="00F37D73" w:rsidP="00B66EF5">
      <w:pPr>
        <w:widowControl/>
        <w:tabs>
          <w:tab w:val="left" w:pos="-1440"/>
          <w:tab w:val="left" w:pos="-720"/>
          <w:tab w:val="left" w:pos="5220"/>
        </w:tabs>
        <w:suppressAutoHyphens/>
        <w:ind w:right="-360"/>
        <w:rPr>
          <w:rFonts w:ascii="Bookman Old Style" w:hAnsi="Bookman Old Style"/>
        </w:rPr>
      </w:pPr>
      <w:bookmarkStart w:id="0" w:name="_GoBack"/>
      <w:bookmarkEnd w:id="0"/>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t>E</w:t>
      </w:r>
      <w:r>
        <w:rPr>
          <w:rFonts w:ascii="Bookman Old Style" w:hAnsi="Bookman Old Style"/>
          <w:b/>
        </w:rPr>
        <w:t xml:space="preserve">MPLOYER </w:t>
      </w:r>
      <w:r w:rsidRPr="00774034">
        <w:rPr>
          <w:rFonts w:ascii="Bookman Old Style" w:hAnsi="Bookman Old Style"/>
          <w:b/>
        </w:rPr>
        <w:t>APPEARANCES:</w:t>
      </w:r>
    </w:p>
    <w:p w:rsidR="00B66EF5" w:rsidRPr="00774034" w:rsidRDefault="00B66EF5" w:rsidP="00B66EF5">
      <w:pPr>
        <w:widowControl/>
        <w:tabs>
          <w:tab w:val="left" w:pos="-1440"/>
          <w:tab w:val="left" w:pos="-720"/>
          <w:tab w:val="left" w:pos="5220"/>
        </w:tabs>
        <w:suppressAutoHyphens/>
        <w:ind w:right="-360"/>
        <w:rPr>
          <w:rFonts w:ascii="Bookman Old Style" w:hAnsi="Bookman Old Style"/>
        </w:rPr>
      </w:pPr>
    </w:p>
    <w:p w:rsidR="00B66EF5" w:rsidRDefault="009F439A" w:rsidP="00B66EF5">
      <w:pPr>
        <w:widowControl/>
        <w:tabs>
          <w:tab w:val="left" w:pos="-1440"/>
          <w:tab w:val="left" w:pos="-720"/>
          <w:tab w:val="left" w:pos="5220"/>
        </w:tabs>
        <w:suppressAutoHyphens/>
        <w:ind w:right="-360"/>
        <w:rPr>
          <w:rFonts w:ascii="Bookman Old Style" w:hAnsi="Bookman Old Style"/>
        </w:rPr>
      </w:pPr>
      <w:r>
        <w:rPr>
          <w:rFonts w:ascii="Bookman Old Style" w:hAnsi="Bookman Old Style"/>
        </w:rPr>
        <w:t>Jacqueline Jones</w:t>
      </w:r>
      <w:r w:rsidR="00B66EF5" w:rsidRPr="00774034">
        <w:rPr>
          <w:rFonts w:ascii="Bookman Old Style" w:hAnsi="Bookman Old Style"/>
        </w:rPr>
        <w:tab/>
      </w:r>
      <w:r>
        <w:rPr>
          <w:rFonts w:ascii="Bookman Old Style" w:hAnsi="Bookman Old Style"/>
        </w:rPr>
        <w:t>Diane Hively</w:t>
      </w:r>
    </w:p>
    <w:p w:rsidR="00B66EF5" w:rsidRDefault="00B66EF5" w:rsidP="00B66EF5">
      <w:pPr>
        <w:widowControl/>
        <w:tabs>
          <w:tab w:val="left" w:pos="-1440"/>
          <w:tab w:val="left" w:pos="-720"/>
          <w:tab w:val="left" w:pos="5220"/>
        </w:tabs>
        <w:suppressAutoHyphens/>
        <w:ind w:right="-360"/>
        <w:rPr>
          <w:rFonts w:ascii="Bookman Old Style" w:hAnsi="Bookman Old Style"/>
        </w:rPr>
      </w:pPr>
    </w:p>
    <w:p w:rsidR="00B66EF5" w:rsidRPr="00173CA5" w:rsidRDefault="00B66EF5" w:rsidP="00B66EF5">
      <w:pPr>
        <w:widowControl/>
        <w:tabs>
          <w:tab w:val="left" w:pos="-1440"/>
          <w:tab w:val="left" w:pos="-720"/>
          <w:tab w:val="left" w:pos="5220"/>
        </w:tabs>
        <w:suppressAutoHyphens/>
        <w:ind w:right="-360"/>
        <w:rPr>
          <w:rFonts w:ascii="Bookman Old Style" w:hAnsi="Bookman Old Style"/>
          <w:b/>
        </w:rPr>
      </w:pPr>
      <w:r w:rsidRPr="00173CA5">
        <w:rPr>
          <w:rFonts w:ascii="Bookman Old Style" w:hAnsi="Bookman Old Style"/>
          <w:b/>
        </w:rPr>
        <w:t>ESD APPEARANCES:</w:t>
      </w:r>
    </w:p>
    <w:p w:rsidR="00B66EF5" w:rsidRDefault="00B66EF5" w:rsidP="00B66EF5">
      <w:pPr>
        <w:widowControl/>
        <w:tabs>
          <w:tab w:val="left" w:pos="-1440"/>
          <w:tab w:val="left" w:pos="-720"/>
          <w:tab w:val="left" w:pos="5220"/>
        </w:tabs>
        <w:suppressAutoHyphens/>
        <w:ind w:right="-360"/>
        <w:rPr>
          <w:rFonts w:ascii="Bookman Old Style" w:hAnsi="Bookman Old Style"/>
        </w:rPr>
      </w:pPr>
    </w:p>
    <w:p w:rsidR="00B66EF5" w:rsidRDefault="00B66EF5" w:rsidP="00D07D18">
      <w:pPr>
        <w:widowControl/>
        <w:tabs>
          <w:tab w:val="left" w:pos="-1440"/>
          <w:tab w:val="left" w:pos="-720"/>
          <w:tab w:val="left" w:pos="5220"/>
        </w:tabs>
        <w:suppressAutoHyphens/>
        <w:ind w:right="-360"/>
        <w:rPr>
          <w:rFonts w:ascii="Bookman Old Style" w:hAnsi="Bookman Old Style"/>
        </w:rPr>
      </w:pPr>
      <w:r>
        <w:rPr>
          <w:rFonts w:ascii="Bookman Old Style" w:hAnsi="Bookman Old Style"/>
        </w:rPr>
        <w:t>None</w:t>
      </w:r>
    </w:p>
    <w:p w:rsidR="009C3CE6" w:rsidRPr="00D07D18" w:rsidRDefault="009C3CE6" w:rsidP="00D07D18">
      <w:pPr>
        <w:widowControl/>
        <w:tabs>
          <w:tab w:val="left" w:pos="-1440"/>
          <w:tab w:val="left" w:pos="-720"/>
          <w:tab w:val="left" w:pos="5220"/>
        </w:tabs>
        <w:suppressAutoHyphens/>
        <w:ind w:right="-360"/>
        <w:rPr>
          <w:rFonts w:ascii="Bookman Old Style" w:hAnsi="Bookman Old Style"/>
        </w:rPr>
      </w:pPr>
    </w:p>
    <w:p w:rsidR="00B66EF5" w:rsidRPr="00724FBF" w:rsidRDefault="00B66EF5" w:rsidP="00B66EF5">
      <w:pPr>
        <w:pStyle w:val="Heading4"/>
        <w:jc w:val="center"/>
        <w:rPr>
          <w:rFonts w:ascii="Bookman Old Style" w:hAnsi="Bookman Old Style"/>
          <w:sz w:val="24"/>
          <w:szCs w:val="24"/>
        </w:rPr>
      </w:pPr>
      <w:r w:rsidRPr="00724FBF">
        <w:rPr>
          <w:rFonts w:ascii="Bookman Old Style" w:hAnsi="Bookman Old Style"/>
          <w:sz w:val="24"/>
          <w:szCs w:val="24"/>
        </w:rPr>
        <w:t>CASE HISTORY</w:t>
      </w:r>
    </w:p>
    <w:p w:rsidR="00B66EF5" w:rsidRPr="00724FBF" w:rsidRDefault="00B66EF5" w:rsidP="00B66EF5">
      <w:pPr>
        <w:tabs>
          <w:tab w:val="left" w:pos="-1440"/>
          <w:tab w:val="left" w:pos="-720"/>
        </w:tabs>
        <w:rPr>
          <w:rFonts w:ascii="Bookman Old Style" w:hAnsi="Bookman Old Style"/>
          <w:szCs w:val="24"/>
        </w:rPr>
      </w:pPr>
    </w:p>
    <w:p w:rsidR="00B66EF5" w:rsidRPr="00724FBF" w:rsidRDefault="00D07D18" w:rsidP="00B66EF5">
      <w:pPr>
        <w:tabs>
          <w:tab w:val="left" w:pos="-1440"/>
          <w:tab w:val="left" w:pos="-720"/>
        </w:tabs>
        <w:rPr>
          <w:rFonts w:ascii="Bookman Old Style" w:hAnsi="Bookman Old Style"/>
          <w:szCs w:val="24"/>
        </w:rPr>
      </w:pPr>
      <w:r>
        <w:rPr>
          <w:rFonts w:ascii="Bookman Old Style" w:hAnsi="Bookman Old Style"/>
          <w:szCs w:val="24"/>
        </w:rPr>
        <w:t>The claimant</w:t>
      </w:r>
      <w:r w:rsidR="00B66EF5" w:rsidRPr="00724FBF">
        <w:rPr>
          <w:rFonts w:ascii="Bookman Old Style" w:hAnsi="Bookman Old Style"/>
          <w:szCs w:val="24"/>
        </w:rPr>
        <w:t xml:space="preserve"> timely appealed a </w:t>
      </w:r>
      <w:r>
        <w:rPr>
          <w:rFonts w:ascii="Bookman Old Style" w:hAnsi="Bookman Old Style"/>
          <w:szCs w:val="24"/>
        </w:rPr>
        <w:t>June 18, 2013</w:t>
      </w:r>
      <w:r w:rsidR="00B66EF5" w:rsidRPr="00724FBF">
        <w:rPr>
          <w:rFonts w:ascii="Bookman Old Style" w:hAnsi="Bookman Old Style"/>
          <w:szCs w:val="24"/>
        </w:rPr>
        <w:t xml:space="preserve"> determination that denied benefits under AS 23.20.379. The issue is whether the claimant voluntarily quit suitable work without good cause or was discharged for misconduct connected with the work.  </w:t>
      </w:r>
    </w:p>
    <w:p w:rsidR="00B66EF5" w:rsidRDefault="00B66EF5" w:rsidP="00D07D18">
      <w:pPr>
        <w:pStyle w:val="Heading4"/>
        <w:jc w:val="center"/>
        <w:rPr>
          <w:rFonts w:ascii="Bookman Old Style" w:hAnsi="Bookman Old Style"/>
          <w:sz w:val="24"/>
          <w:szCs w:val="24"/>
        </w:rPr>
      </w:pPr>
      <w:r w:rsidRPr="00724FBF">
        <w:rPr>
          <w:rFonts w:ascii="Bookman Old Style" w:hAnsi="Bookman Old Style"/>
          <w:sz w:val="24"/>
          <w:szCs w:val="24"/>
        </w:rPr>
        <w:t>FINDINGS OF FACT</w:t>
      </w:r>
    </w:p>
    <w:p w:rsidR="00D07D18" w:rsidRPr="00D07D18" w:rsidRDefault="00D07D18" w:rsidP="00D07D18"/>
    <w:p w:rsidR="00B66EF5" w:rsidRDefault="00B66EF5" w:rsidP="00B66EF5">
      <w:pPr>
        <w:tabs>
          <w:tab w:val="left" w:pos="-1440"/>
          <w:tab w:val="left" w:pos="-720"/>
        </w:tabs>
        <w:suppressAutoHyphens/>
        <w:ind w:right="-360"/>
        <w:rPr>
          <w:rFonts w:ascii="Bookman Old Style" w:hAnsi="Bookman Old Style"/>
        </w:rPr>
      </w:pPr>
      <w:r w:rsidRPr="00724FBF">
        <w:rPr>
          <w:rFonts w:ascii="Bookman Old Style" w:hAnsi="Bookman Old Style"/>
          <w:szCs w:val="24"/>
        </w:rPr>
        <w:t xml:space="preserve">The claimant began work for the employer on </w:t>
      </w:r>
      <w:r w:rsidR="00D07D18">
        <w:rPr>
          <w:rFonts w:ascii="Bookman Old Style" w:hAnsi="Bookman Old Style"/>
          <w:szCs w:val="24"/>
        </w:rPr>
        <w:t>August 3, 2010</w:t>
      </w:r>
      <w:r w:rsidRPr="00724FBF">
        <w:rPr>
          <w:rFonts w:ascii="Bookman Old Style" w:hAnsi="Bookman Old Style"/>
          <w:szCs w:val="24"/>
        </w:rPr>
        <w:t xml:space="preserve">. </w:t>
      </w:r>
      <w:r w:rsidR="00D07D18">
        <w:rPr>
          <w:rFonts w:ascii="Bookman Old Style" w:hAnsi="Bookman Old Style"/>
          <w:szCs w:val="24"/>
        </w:rPr>
        <w:t>She</w:t>
      </w:r>
      <w:r w:rsidRPr="00724FBF">
        <w:rPr>
          <w:rFonts w:ascii="Bookman Old Style" w:hAnsi="Bookman Old Style"/>
          <w:szCs w:val="24"/>
        </w:rPr>
        <w:t xml:space="preserve"> last worked on</w:t>
      </w:r>
      <w:r>
        <w:rPr>
          <w:rFonts w:ascii="Bookman Old Style" w:hAnsi="Bookman Old Style"/>
        </w:rPr>
        <w:t xml:space="preserve"> </w:t>
      </w:r>
      <w:r w:rsidR="00D07D18">
        <w:rPr>
          <w:rFonts w:ascii="Bookman Old Style" w:hAnsi="Bookman Old Style"/>
        </w:rPr>
        <w:t>April 30, 2013</w:t>
      </w:r>
      <w:r>
        <w:rPr>
          <w:rFonts w:ascii="Bookman Old Style" w:hAnsi="Bookman Old Style"/>
        </w:rPr>
        <w:t>. At that time</w:t>
      </w:r>
      <w:r w:rsidR="000D4343">
        <w:rPr>
          <w:rFonts w:ascii="Bookman Old Style" w:hAnsi="Bookman Old Style"/>
        </w:rPr>
        <w:t>,</w:t>
      </w:r>
      <w:r>
        <w:rPr>
          <w:rFonts w:ascii="Bookman Old Style" w:hAnsi="Bookman Old Style"/>
        </w:rPr>
        <w:t xml:space="preserve"> </w:t>
      </w:r>
      <w:r w:rsidR="00D07D18">
        <w:rPr>
          <w:rFonts w:ascii="Bookman Old Style" w:hAnsi="Bookman Old Style"/>
        </w:rPr>
        <w:t>she</w:t>
      </w:r>
      <w:r>
        <w:rPr>
          <w:rFonts w:ascii="Bookman Old Style" w:hAnsi="Bookman Old Style"/>
        </w:rPr>
        <w:t xml:space="preserve"> worked </w:t>
      </w:r>
      <w:r w:rsidR="00D07D18">
        <w:rPr>
          <w:rFonts w:ascii="Bookman Old Style" w:hAnsi="Bookman Old Style"/>
        </w:rPr>
        <w:t>full-time</w:t>
      </w:r>
      <w:r w:rsidRPr="00E1431E">
        <w:rPr>
          <w:rFonts w:ascii="Bookman Old Style" w:hAnsi="Bookman Old Style"/>
        </w:rPr>
        <w:t xml:space="preserve"> as a </w:t>
      </w:r>
      <w:r w:rsidR="00D07D18">
        <w:rPr>
          <w:rFonts w:ascii="Bookman Old Style" w:hAnsi="Bookman Old Style"/>
        </w:rPr>
        <w:t>housekeeper</w:t>
      </w:r>
      <w:r w:rsidRPr="00E1431E">
        <w:rPr>
          <w:rFonts w:ascii="Bookman Old Style" w:hAnsi="Bookman Old Style"/>
        </w:rPr>
        <w:t>.</w:t>
      </w:r>
    </w:p>
    <w:p w:rsidR="00D07D18" w:rsidRDefault="00D07D18" w:rsidP="00B66EF5">
      <w:pPr>
        <w:tabs>
          <w:tab w:val="left" w:pos="-1440"/>
          <w:tab w:val="left" w:pos="-720"/>
        </w:tabs>
        <w:suppressAutoHyphens/>
        <w:ind w:right="-360"/>
        <w:rPr>
          <w:rFonts w:ascii="Bookman Old Style" w:hAnsi="Bookman Old Style"/>
        </w:rPr>
      </w:pPr>
    </w:p>
    <w:p w:rsidR="00D07D18" w:rsidRDefault="00D07D18" w:rsidP="00B66EF5">
      <w:pPr>
        <w:tabs>
          <w:tab w:val="left" w:pos="-1440"/>
          <w:tab w:val="left" w:pos="-720"/>
        </w:tabs>
        <w:suppressAutoHyphens/>
        <w:ind w:right="-360"/>
        <w:rPr>
          <w:rFonts w:ascii="Bookman Old Style" w:hAnsi="Bookman Old Style"/>
        </w:rPr>
      </w:pPr>
      <w:r>
        <w:rPr>
          <w:rFonts w:ascii="Bookman Old Style" w:hAnsi="Bookman Old Style"/>
        </w:rPr>
        <w:t xml:space="preserve">On April 30, 2013, the claimant came to her supervisor’s office to complain that the rags that were intended for cleaning guest rooms were being used in the kitchen and were greasy as a result.  The supervisor’s office is adjacent to the hotel lobby and the supervisor felt the claimant was being loud and could be heard by guests, so she instructed the claimant to go back downstairs.  The supervisor went downstairs to </w:t>
      </w:r>
      <w:r w:rsidR="00BE6046">
        <w:rPr>
          <w:rFonts w:ascii="Bookman Old Style" w:hAnsi="Bookman Old Style"/>
        </w:rPr>
        <w:t>continue the discussion</w:t>
      </w:r>
      <w:r w:rsidR="009C3CE6">
        <w:rPr>
          <w:rFonts w:ascii="Bookman Old Style" w:hAnsi="Bookman Old Style"/>
        </w:rPr>
        <w:t xml:space="preserve">.  The supervisor </w:t>
      </w:r>
      <w:r>
        <w:rPr>
          <w:rFonts w:ascii="Bookman Old Style" w:hAnsi="Bookman Old Style"/>
        </w:rPr>
        <w:t>felt that the claimant was loud and disrespectful</w:t>
      </w:r>
      <w:r w:rsidR="009C3CE6">
        <w:rPr>
          <w:rFonts w:ascii="Bookman Old Style" w:hAnsi="Bookman Old Style"/>
        </w:rPr>
        <w:t xml:space="preserve"> and would not listen to reason, but was unable to testify as to specific behaviors or </w:t>
      </w:r>
      <w:proofErr w:type="gramStart"/>
      <w:r w:rsidR="009C3CE6">
        <w:rPr>
          <w:rFonts w:ascii="Bookman Old Style" w:hAnsi="Bookman Old Style"/>
        </w:rPr>
        <w:t>language used b</w:t>
      </w:r>
      <w:r w:rsidR="004702D3">
        <w:rPr>
          <w:rFonts w:ascii="Bookman Old Style" w:hAnsi="Bookman Old Style"/>
        </w:rPr>
        <w:t>y the claimant that she felt were</w:t>
      </w:r>
      <w:proofErr w:type="gramEnd"/>
      <w:r w:rsidR="009C3CE6">
        <w:rPr>
          <w:rFonts w:ascii="Bookman Old Style" w:hAnsi="Bookman Old Style"/>
        </w:rPr>
        <w:t xml:space="preserve"> disrespectful.  During the discussion, t</w:t>
      </w:r>
      <w:r w:rsidR="00BE6046">
        <w:rPr>
          <w:rFonts w:ascii="Bookman Old Style" w:hAnsi="Bookman Old Style"/>
        </w:rPr>
        <w:t>he supervisor told the claimant to leave and not return.</w:t>
      </w:r>
    </w:p>
    <w:p w:rsidR="00D07D18" w:rsidRDefault="00D07D18" w:rsidP="00B66EF5">
      <w:pPr>
        <w:tabs>
          <w:tab w:val="left" w:pos="-1440"/>
          <w:tab w:val="left" w:pos="-720"/>
        </w:tabs>
        <w:suppressAutoHyphens/>
        <w:ind w:right="-360"/>
        <w:rPr>
          <w:rFonts w:ascii="Bookman Old Style" w:hAnsi="Bookman Old Style"/>
        </w:rPr>
      </w:pPr>
    </w:p>
    <w:p w:rsidR="0016206D" w:rsidRDefault="00D07D18">
      <w:pPr>
        <w:tabs>
          <w:tab w:val="left" w:pos="-1440"/>
          <w:tab w:val="left" w:pos="-720"/>
        </w:tabs>
        <w:suppressAutoHyphens/>
        <w:ind w:right="-360"/>
        <w:rPr>
          <w:rFonts w:ascii="Bookman Old Style" w:hAnsi="Bookman Old Style"/>
        </w:rPr>
      </w:pPr>
      <w:r>
        <w:rPr>
          <w:rFonts w:ascii="Bookman Old Style" w:hAnsi="Bookman Old Style"/>
        </w:rPr>
        <w:lastRenderedPageBreak/>
        <w:t xml:space="preserve">The claimant had not been previously warned about her </w:t>
      </w:r>
      <w:r w:rsidR="00BE6046">
        <w:rPr>
          <w:rFonts w:ascii="Bookman Old Style" w:hAnsi="Bookman Old Style"/>
        </w:rPr>
        <w:t xml:space="preserve">attitude or </w:t>
      </w:r>
      <w:r>
        <w:rPr>
          <w:rFonts w:ascii="Bookman Old Style" w:hAnsi="Bookman Old Style"/>
        </w:rPr>
        <w:t xml:space="preserve">behavior at work, but had been warned </w:t>
      </w:r>
      <w:r w:rsidR="00BE6046">
        <w:rPr>
          <w:rFonts w:ascii="Bookman Old Style" w:hAnsi="Bookman Old Style"/>
        </w:rPr>
        <w:t xml:space="preserve">about her job performance and possible changes </w:t>
      </w:r>
      <w:r w:rsidR="009C3CE6">
        <w:rPr>
          <w:rFonts w:ascii="Bookman Old Style" w:hAnsi="Bookman Old Style"/>
        </w:rPr>
        <w:t>that would be</w:t>
      </w:r>
      <w:r w:rsidR="00BE6046">
        <w:rPr>
          <w:rFonts w:ascii="Bookman Old Style" w:hAnsi="Bookman Old Style"/>
        </w:rPr>
        <w:t xml:space="preserve"> made if she did not improve her ability to get the rooms cleaned on time.</w:t>
      </w:r>
    </w:p>
    <w:p w:rsidR="009C3CE6" w:rsidRPr="009C3CE6" w:rsidRDefault="009C3CE6">
      <w:pPr>
        <w:tabs>
          <w:tab w:val="left" w:pos="-1440"/>
          <w:tab w:val="left" w:pos="-720"/>
        </w:tabs>
        <w:suppressAutoHyphens/>
        <w:ind w:right="-360"/>
        <w:rPr>
          <w:rFonts w:ascii="Bookman Old Style" w:hAnsi="Bookman Old Style"/>
        </w:rPr>
      </w:pPr>
    </w:p>
    <w:p w:rsidR="0016206D" w:rsidRPr="00E1431E" w:rsidRDefault="0016206D">
      <w:pPr>
        <w:pStyle w:val="Heading2"/>
        <w:rPr>
          <w:rFonts w:ascii="Bookman Old Style" w:hAnsi="Bookman Old Style"/>
        </w:rPr>
      </w:pPr>
      <w:r w:rsidRPr="00E1431E">
        <w:rPr>
          <w:rFonts w:ascii="Bookman Old Style" w:hAnsi="Bookman Old Style"/>
        </w:rPr>
        <w:t>PROVISIONS OF LAW</w:t>
      </w:r>
    </w:p>
    <w:p w:rsidR="0016206D" w:rsidRPr="00E1431E" w:rsidRDefault="0016206D">
      <w:pPr>
        <w:tabs>
          <w:tab w:val="left" w:pos="-1440"/>
          <w:tab w:val="left" w:pos="-720"/>
        </w:tabs>
        <w:suppressAutoHyphens/>
        <w:ind w:right="-360"/>
        <w:rPr>
          <w:rFonts w:ascii="Bookman Old Style" w:hAnsi="Bookman Old Style"/>
        </w:rPr>
      </w:pPr>
    </w:p>
    <w:p w:rsidR="0016206D" w:rsidRPr="00C841ED" w:rsidRDefault="0016206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AS 23.20.379 provides in part:</w:t>
      </w:r>
    </w:p>
    <w:p w:rsidR="0016206D" w:rsidRPr="00E1431E" w:rsidRDefault="00C841ED" w:rsidP="00C841ED">
      <w:pPr>
        <w:tabs>
          <w:tab w:val="left" w:pos="-1440"/>
          <w:tab w:val="left" w:pos="-720"/>
          <w:tab w:val="left" w:pos="0"/>
          <w:tab w:val="left" w:pos="720"/>
        </w:tabs>
        <w:suppressAutoHyphens/>
        <w:ind w:right="-360"/>
        <w:rPr>
          <w:rFonts w:ascii="Bookman Old Style" w:hAnsi="Bookman Old Style"/>
        </w:rPr>
      </w:pPr>
      <w:r>
        <w:rPr>
          <w:rFonts w:ascii="Bookman Old Style" w:hAnsi="Bookman Old Style"/>
        </w:rPr>
        <w:tab/>
      </w:r>
    </w:p>
    <w:p w:rsidR="0016206D" w:rsidRDefault="0016206D" w:rsidP="00E1431E">
      <w:pPr>
        <w:tabs>
          <w:tab w:val="left" w:pos="-1440"/>
          <w:tab w:val="left" w:pos="-720"/>
          <w:tab w:val="left" w:pos="0"/>
          <w:tab w:val="left" w:pos="1440"/>
        </w:tabs>
        <w:suppressAutoHyphens/>
        <w:ind w:left="1440" w:right="-360" w:hanging="720"/>
        <w:rPr>
          <w:rFonts w:ascii="Bookman Old Style" w:hAnsi="Bookman Old Style"/>
        </w:rPr>
      </w:pPr>
      <w:r w:rsidRPr="00E1431E">
        <w:rPr>
          <w:rFonts w:ascii="Bookman Old Style" w:hAnsi="Bookman Old Style"/>
        </w:rPr>
        <w:t>(a)</w:t>
      </w:r>
      <w:r w:rsidR="00E1431E">
        <w:rPr>
          <w:rFonts w:ascii="Bookman Old Style" w:hAnsi="Bookman Old Style"/>
        </w:rPr>
        <w:t xml:space="preserve">  </w:t>
      </w:r>
      <w:r w:rsidRPr="00E1431E">
        <w:rPr>
          <w:rFonts w:ascii="Bookman Old Style" w:hAnsi="Bookman Old Style"/>
        </w:rPr>
        <w:t xml:space="preserve">  </w:t>
      </w:r>
      <w:r w:rsidR="00E1431E">
        <w:rPr>
          <w:rFonts w:ascii="Bookman Old Style" w:hAnsi="Bookman Old Style"/>
        </w:rPr>
        <w:t xml:space="preserve">  </w:t>
      </w:r>
      <w:r w:rsidRPr="00E1431E">
        <w:rPr>
          <w:rFonts w:ascii="Bookman Old Style" w:hAnsi="Bookman Old Style"/>
        </w:rPr>
        <w:t>An insured worker is disqualified for waiting-week credit</w:t>
      </w:r>
      <w:r w:rsidR="00E1431E">
        <w:rPr>
          <w:rFonts w:ascii="Bookman Old Style" w:hAnsi="Bookman Old Style"/>
        </w:rPr>
        <w:t xml:space="preserve"> </w:t>
      </w:r>
      <w:r w:rsidRPr="00E1431E">
        <w:rPr>
          <w:rFonts w:ascii="Bookman Old Style" w:hAnsi="Bookman Old Style"/>
        </w:rPr>
        <w:t>or benefits for the first week in which the insured worker is unemployed and for the next five weeks of unemployment following that week if the insured worker...</w:t>
      </w:r>
    </w:p>
    <w:p w:rsidR="00724FBF" w:rsidRDefault="00724FBF" w:rsidP="009C3CE6">
      <w:pPr>
        <w:tabs>
          <w:tab w:val="left" w:pos="-1440"/>
          <w:tab w:val="left" w:pos="-720"/>
          <w:tab w:val="left" w:pos="0"/>
          <w:tab w:val="left" w:pos="720"/>
          <w:tab w:val="left" w:pos="1440"/>
        </w:tabs>
        <w:suppressAutoHyphens/>
        <w:ind w:right="-360"/>
        <w:rPr>
          <w:rFonts w:ascii="Bookman Old Style" w:hAnsi="Bookman Old Style"/>
          <w:szCs w:val="24"/>
        </w:rPr>
      </w:pPr>
    </w:p>
    <w:p w:rsidR="0016206D" w:rsidRPr="009C3CE6" w:rsidRDefault="0016206D" w:rsidP="009C3CE6">
      <w:pPr>
        <w:pStyle w:val="ListParagraph"/>
        <w:numPr>
          <w:ilvl w:val="0"/>
          <w:numId w:val="3"/>
        </w:numPr>
        <w:tabs>
          <w:tab w:val="left" w:pos="-1440"/>
          <w:tab w:val="left" w:pos="-720"/>
          <w:tab w:val="left" w:pos="0"/>
          <w:tab w:val="left" w:pos="720"/>
          <w:tab w:val="left" w:pos="1440"/>
        </w:tabs>
        <w:suppressAutoHyphens/>
        <w:ind w:right="-360"/>
        <w:rPr>
          <w:rFonts w:ascii="Bookman Old Style" w:hAnsi="Bookman Old Style"/>
          <w:szCs w:val="24"/>
        </w:rPr>
      </w:pPr>
      <w:proofErr w:type="gramStart"/>
      <w:r w:rsidRPr="009C3CE6">
        <w:rPr>
          <w:rFonts w:ascii="Bookman Old Style" w:hAnsi="Bookman Old Style"/>
        </w:rPr>
        <w:t>was</w:t>
      </w:r>
      <w:proofErr w:type="gramEnd"/>
      <w:r w:rsidRPr="009C3CE6">
        <w:rPr>
          <w:rFonts w:ascii="Bookman Old Style" w:hAnsi="Bookman Old Style"/>
        </w:rPr>
        <w:t xml:space="preserve"> discharge</w:t>
      </w:r>
      <w:r w:rsidR="00E1431E" w:rsidRPr="009C3CE6">
        <w:rPr>
          <w:rFonts w:ascii="Bookman Old Style" w:hAnsi="Bookman Old Style"/>
        </w:rPr>
        <w:t>d for misconduct connected with</w:t>
      </w:r>
      <w:r w:rsidRPr="009C3CE6">
        <w:rPr>
          <w:rFonts w:ascii="Bookman Old Style" w:hAnsi="Bookman Old Style"/>
        </w:rPr>
        <w:t xml:space="preserve"> the insured </w:t>
      </w:r>
      <w:r w:rsidR="00C841ED" w:rsidRPr="009C3CE6">
        <w:rPr>
          <w:rFonts w:ascii="Bookman Old Style" w:hAnsi="Bookman Old Style"/>
        </w:rPr>
        <w:t xml:space="preserve">                </w:t>
      </w:r>
      <w:r w:rsidRPr="009C3CE6">
        <w:rPr>
          <w:rFonts w:ascii="Bookman Old Style" w:hAnsi="Bookman Old Style"/>
        </w:rPr>
        <w:t>worker's last work</w:t>
      </w:r>
      <w:r w:rsidR="00C841ED" w:rsidRPr="009C3CE6">
        <w:rPr>
          <w:rFonts w:ascii="Bookman Old Style" w:hAnsi="Bookman Old Style"/>
        </w:rPr>
        <w:t>.</w:t>
      </w:r>
    </w:p>
    <w:p w:rsidR="0016206D" w:rsidRPr="00E1431E" w:rsidRDefault="0016206D">
      <w:pPr>
        <w:tabs>
          <w:tab w:val="left" w:pos="-1440"/>
          <w:tab w:val="left" w:pos="-720"/>
          <w:tab w:val="left" w:pos="0"/>
          <w:tab w:val="left" w:pos="720"/>
          <w:tab w:val="left" w:pos="1440"/>
        </w:tabs>
        <w:suppressAutoHyphens/>
        <w:ind w:right="-360"/>
        <w:rPr>
          <w:rFonts w:ascii="Bookman Old Style" w:hAnsi="Bookman Old Style"/>
        </w:rPr>
      </w:pPr>
    </w:p>
    <w:p w:rsidR="0016206D" w:rsidRDefault="0016206D">
      <w:pPr>
        <w:tabs>
          <w:tab w:val="left" w:pos="-1440"/>
          <w:tab w:val="left" w:pos="-720"/>
          <w:tab w:val="left" w:pos="0"/>
          <w:tab w:val="left" w:pos="720"/>
          <w:tab w:val="left" w:pos="1440"/>
        </w:tabs>
        <w:suppressAutoHyphens/>
        <w:ind w:right="-360"/>
        <w:rPr>
          <w:rFonts w:ascii="Bookman Old Style" w:hAnsi="Bookman Old Style"/>
          <w:b/>
        </w:rPr>
      </w:pPr>
      <w:r w:rsidRPr="00C841ED">
        <w:rPr>
          <w:rFonts w:ascii="Bookman Old Style" w:hAnsi="Bookman Old Style"/>
          <w:b/>
        </w:rPr>
        <w:t>8 AAC 85.095 provides in part:</w:t>
      </w:r>
    </w:p>
    <w:p w:rsidR="00075008" w:rsidRDefault="00075008">
      <w:pPr>
        <w:tabs>
          <w:tab w:val="left" w:pos="-1440"/>
          <w:tab w:val="left" w:pos="-720"/>
          <w:tab w:val="left" w:pos="0"/>
          <w:tab w:val="left" w:pos="720"/>
          <w:tab w:val="left" w:pos="1440"/>
        </w:tabs>
        <w:suppressAutoHyphens/>
        <w:ind w:right="-360"/>
        <w:rPr>
          <w:rFonts w:ascii="Bookman Old Style" w:hAnsi="Bookman Old Style"/>
          <w:b/>
        </w:rPr>
      </w:pPr>
    </w:p>
    <w:p w:rsidR="00B24A00" w:rsidRDefault="00B24A00" w:rsidP="00B24A00">
      <w:pPr>
        <w:tabs>
          <w:tab w:val="left" w:pos="-1440"/>
          <w:tab w:val="left" w:pos="-720"/>
          <w:tab w:val="left" w:pos="720"/>
          <w:tab w:val="left" w:pos="1440"/>
        </w:tabs>
        <w:suppressAutoHyphens/>
        <w:ind w:left="1440" w:right="-360" w:hanging="1440"/>
        <w:rPr>
          <w:rFonts w:ascii="Bookman Old Style" w:hAnsi="Bookman Old Style"/>
        </w:rPr>
      </w:pPr>
      <w:r>
        <w:rPr>
          <w:rFonts w:ascii="Bookman Old Style" w:hAnsi="Bookman Old Style"/>
          <w:snapToGrid/>
          <w:szCs w:val="24"/>
        </w:rPr>
        <w:tab/>
      </w:r>
      <w:r w:rsidRPr="00E1431E">
        <w:rPr>
          <w:rFonts w:ascii="Bookman Old Style" w:hAnsi="Bookman Old Style"/>
        </w:rPr>
        <w:t xml:space="preserve">(d)  </w:t>
      </w:r>
      <w:r>
        <w:rPr>
          <w:rFonts w:ascii="Bookman Old Style" w:hAnsi="Bookman Old Style"/>
        </w:rPr>
        <w:t xml:space="preserve">   </w:t>
      </w:r>
      <w:r w:rsidRPr="00E1431E">
        <w:rPr>
          <w:rFonts w:ascii="Bookman Old Style" w:hAnsi="Bookman Old Style"/>
        </w:rPr>
        <w:t>"Misconduct connected with the insured worker's work" as</w:t>
      </w:r>
      <w:r>
        <w:rPr>
          <w:rFonts w:ascii="Bookman Old Style" w:hAnsi="Bookman Old Style"/>
        </w:rPr>
        <w:t xml:space="preserve"> </w:t>
      </w:r>
      <w:r w:rsidRPr="00E1431E">
        <w:rPr>
          <w:rFonts w:ascii="Bookman Old Style" w:hAnsi="Bookman Old Style"/>
        </w:rPr>
        <w:t xml:space="preserve">used in </w:t>
      </w:r>
    </w:p>
    <w:p w:rsidR="00B24A00" w:rsidRPr="00E1431E" w:rsidRDefault="00B24A00" w:rsidP="00B24A00">
      <w:pPr>
        <w:tabs>
          <w:tab w:val="left" w:pos="-1440"/>
          <w:tab w:val="left" w:pos="-720"/>
          <w:tab w:val="left" w:pos="720"/>
          <w:tab w:val="left" w:pos="1440"/>
        </w:tabs>
        <w:suppressAutoHyphens/>
        <w:ind w:left="1440" w:right="-360" w:hanging="1440"/>
        <w:rPr>
          <w:rFonts w:ascii="Bookman Old Style" w:hAnsi="Bookman Old Style"/>
        </w:rPr>
      </w:pPr>
      <w:r>
        <w:rPr>
          <w:rFonts w:ascii="Bookman Old Style" w:hAnsi="Bookman Old Style"/>
        </w:rPr>
        <w:t xml:space="preserve">                   </w:t>
      </w:r>
      <w:r w:rsidRPr="00E1431E">
        <w:rPr>
          <w:rFonts w:ascii="Bookman Old Style" w:hAnsi="Bookman Old Style"/>
        </w:rPr>
        <w:t>AS 23.20.379(a</w:t>
      </w:r>
      <w:proofErr w:type="gramStart"/>
      <w:r w:rsidRPr="00E1431E">
        <w:rPr>
          <w:rFonts w:ascii="Bookman Old Style" w:hAnsi="Bookman Old Style"/>
        </w:rPr>
        <w:t>)(</w:t>
      </w:r>
      <w:proofErr w:type="gramEnd"/>
      <w:r w:rsidRPr="00E1431E">
        <w:rPr>
          <w:rFonts w:ascii="Bookman Old Style" w:hAnsi="Bookman Old Style"/>
        </w:rPr>
        <w:t>2) means</w:t>
      </w:r>
    </w:p>
    <w:p w:rsidR="00B24A00" w:rsidRPr="00E1431E" w:rsidRDefault="00B24A00" w:rsidP="00B24A00">
      <w:pPr>
        <w:tabs>
          <w:tab w:val="left" w:pos="-1440"/>
          <w:tab w:val="left" w:pos="-720"/>
          <w:tab w:val="left" w:pos="0"/>
          <w:tab w:val="left" w:pos="720"/>
          <w:tab w:val="left" w:pos="1440"/>
        </w:tabs>
        <w:suppressAutoHyphens/>
        <w:ind w:right="-360"/>
        <w:rPr>
          <w:rFonts w:ascii="Bookman Old Style" w:hAnsi="Bookman Old Style"/>
        </w:rPr>
      </w:pPr>
    </w:p>
    <w:p w:rsidR="00B24A00" w:rsidRPr="00E1431E" w:rsidRDefault="00B24A00" w:rsidP="00B24A00">
      <w:pPr>
        <w:tabs>
          <w:tab w:val="left" w:pos="-1440"/>
          <w:tab w:val="left" w:pos="-720"/>
          <w:tab w:val="left" w:pos="720"/>
          <w:tab w:val="left" w:pos="1440"/>
          <w:tab w:val="left" w:pos="2160"/>
        </w:tabs>
        <w:suppressAutoHyphens/>
        <w:ind w:left="2160" w:right="-360" w:hanging="2160"/>
        <w:rPr>
          <w:rFonts w:ascii="Bookman Old Style" w:hAnsi="Bookman Old Style"/>
        </w:rPr>
      </w:pPr>
      <w:r>
        <w:rPr>
          <w:rFonts w:ascii="Bookman Old Style" w:hAnsi="Bookman Old Style"/>
        </w:rPr>
        <w:tab/>
      </w:r>
      <w:r>
        <w:rPr>
          <w:rFonts w:ascii="Bookman Old Style" w:hAnsi="Bookman Old Style"/>
        </w:rPr>
        <w:tab/>
      </w:r>
      <w:r w:rsidRPr="00E1431E">
        <w:rPr>
          <w:rFonts w:ascii="Bookman Old Style" w:hAnsi="Bookman Old Style"/>
        </w:rPr>
        <w:t xml:space="preserve">(1) </w:t>
      </w:r>
      <w:r>
        <w:rPr>
          <w:rFonts w:ascii="Bookman Old Style" w:hAnsi="Bookman Old Style"/>
        </w:rPr>
        <w:t xml:space="preserve">  </w:t>
      </w:r>
      <w:r w:rsidRPr="00E1431E">
        <w:rPr>
          <w:rFonts w:ascii="Bookman Old Style" w:hAnsi="Bookman Old Style"/>
        </w:rPr>
        <w:t xml:space="preserve"> </w:t>
      </w:r>
      <w:r>
        <w:rPr>
          <w:rFonts w:ascii="Bookman Old Style" w:hAnsi="Bookman Old Style"/>
        </w:rPr>
        <w:t xml:space="preserve">  </w:t>
      </w:r>
      <w:r w:rsidRPr="00E1431E">
        <w:rPr>
          <w:rFonts w:ascii="Bookman Old Style" w:hAnsi="Bookman Old Style"/>
        </w:rPr>
        <w:t>a claimant's conduct on the job, if the conduct</w:t>
      </w:r>
      <w:r>
        <w:rPr>
          <w:rFonts w:ascii="Bookman Old Style" w:hAnsi="Bookman Old Style"/>
        </w:rPr>
        <w:t xml:space="preserve"> </w:t>
      </w:r>
      <w:r w:rsidRPr="00E1431E">
        <w:rPr>
          <w:rFonts w:ascii="Bookman Old Style" w:hAnsi="Bookman Old Style"/>
        </w:rPr>
        <w:t>shows a wil</w:t>
      </w:r>
      <w:r>
        <w:rPr>
          <w:rFonts w:ascii="Bookman Old Style" w:hAnsi="Bookman Old Style"/>
        </w:rPr>
        <w:t>l</w:t>
      </w:r>
      <w:r w:rsidRPr="00E1431E">
        <w:rPr>
          <w:rFonts w:ascii="Bookman Old Style" w:hAnsi="Bookman Old Style"/>
        </w:rPr>
        <w:t>ful and wanton disregard of the employer's interes</w:t>
      </w:r>
      <w:r>
        <w:rPr>
          <w:rFonts w:ascii="Bookman Old Style" w:hAnsi="Bookman Old Style"/>
        </w:rPr>
        <w:t xml:space="preserve">t, as a claimant might show, for </w:t>
      </w:r>
      <w:r w:rsidRPr="00E1431E">
        <w:rPr>
          <w:rFonts w:ascii="Bookman Old Style" w:hAnsi="Bookman Old Style"/>
        </w:rPr>
        <w:t>example, through gross or repeated negligence, wil</w:t>
      </w:r>
      <w:r>
        <w:rPr>
          <w:rFonts w:ascii="Bookman Old Style" w:hAnsi="Bookman Old Style"/>
        </w:rPr>
        <w:t>l</w:t>
      </w:r>
      <w:r w:rsidRPr="00E1431E">
        <w:rPr>
          <w:rFonts w:ascii="Bookman Old Style" w:hAnsi="Bookman Old Style"/>
        </w:rPr>
        <w:t>ful violation of reasonable work rules, or deliberate violation or disregard of standards of behavior that the employer has the right to expect of an employee; wil</w:t>
      </w:r>
      <w:r>
        <w:rPr>
          <w:rFonts w:ascii="Bookman Old Style" w:hAnsi="Bookman Old Style"/>
        </w:rPr>
        <w:t>l</w:t>
      </w:r>
      <w:r w:rsidRPr="00E1431E">
        <w:rPr>
          <w:rFonts w:ascii="Bookman Old Style" w:hAnsi="Bookman Old Style"/>
        </w:rPr>
        <w:t>ful and wanton disregard of the employer's interest does not arise solely from inefficiency, unsatisfactory performance as the result of inability or incapacity, inadvertence,</w:t>
      </w:r>
      <w:r>
        <w:rPr>
          <w:rFonts w:ascii="Bookman Old Style" w:hAnsi="Bookman Old Style"/>
        </w:rPr>
        <w:t xml:space="preserve"> </w:t>
      </w:r>
      <w:r w:rsidRPr="00E1431E">
        <w:rPr>
          <w:rFonts w:ascii="Bookman Old Style" w:hAnsi="Bookman Old Style"/>
        </w:rPr>
        <w:t>ordinary negligence in isolated instances, or good faith errors in judgment or discretion....</w:t>
      </w:r>
    </w:p>
    <w:p w:rsidR="009C3CE6" w:rsidRPr="0076180C" w:rsidRDefault="009C3CE6" w:rsidP="00075008">
      <w:pPr>
        <w:widowControl/>
        <w:tabs>
          <w:tab w:val="left" w:pos="-1440"/>
          <w:tab w:val="left" w:pos="-720"/>
          <w:tab w:val="left" w:pos="0"/>
          <w:tab w:val="left" w:pos="720"/>
          <w:tab w:val="left" w:pos="1440"/>
        </w:tabs>
        <w:suppressAutoHyphens/>
        <w:ind w:left="2160" w:hanging="2160"/>
        <w:rPr>
          <w:rFonts w:ascii="Bookman Old Style" w:hAnsi="Bookman Old Style"/>
          <w:szCs w:val="24"/>
        </w:rPr>
      </w:pPr>
    </w:p>
    <w:p w:rsidR="0016206D" w:rsidRPr="00E1431E" w:rsidRDefault="0016206D" w:rsidP="00DC77EC">
      <w:pPr>
        <w:tabs>
          <w:tab w:val="center" w:pos="4860"/>
        </w:tabs>
        <w:suppressAutoHyphens/>
        <w:ind w:right="-360"/>
        <w:rPr>
          <w:rFonts w:ascii="Bookman Old Style" w:hAnsi="Bookman Old Style"/>
        </w:rPr>
      </w:pPr>
      <w:r w:rsidRPr="00E1431E">
        <w:rPr>
          <w:rFonts w:ascii="Bookman Old Style" w:hAnsi="Bookman Old Style"/>
          <w:b/>
        </w:rPr>
        <w:tab/>
        <w:t>CONCLUSION</w:t>
      </w:r>
    </w:p>
    <w:p w:rsidR="00DC77EC" w:rsidRDefault="00DC77EC" w:rsidP="00DC77EC">
      <w:pPr>
        <w:tabs>
          <w:tab w:val="left" w:pos="-1440"/>
          <w:tab w:val="left" w:pos="-720"/>
        </w:tabs>
        <w:rPr>
          <w:rFonts w:ascii="Bookman Old Style" w:hAnsi="Bookman Old Style"/>
        </w:rPr>
      </w:pPr>
    </w:p>
    <w:p w:rsidR="00DC77EC" w:rsidRDefault="009C3CE6" w:rsidP="00DC77EC">
      <w:pPr>
        <w:suppressAutoHyphens/>
        <w:spacing w:line="264" w:lineRule="auto"/>
        <w:rPr>
          <w:rFonts w:ascii="Bookman Old Style" w:hAnsi="Bookman Old Style"/>
          <w:spacing w:val="-3"/>
        </w:rPr>
      </w:pPr>
      <w:r>
        <w:rPr>
          <w:rFonts w:ascii="Bookman Old Style" w:hAnsi="Bookman Old Style"/>
          <w:spacing w:val="-3"/>
        </w:rPr>
        <w:t>The claimant in this case was discharged following a discussion with her supervisor in which the supervisor felt the claimant was insubordinate. The supervisor was unable to provide examples of specific behavior or language used by the claimant that she felt was insubordinate.</w:t>
      </w:r>
    </w:p>
    <w:p w:rsidR="004702D3" w:rsidRDefault="004702D3" w:rsidP="00DC77EC">
      <w:pPr>
        <w:suppressAutoHyphens/>
        <w:spacing w:line="264" w:lineRule="auto"/>
        <w:rPr>
          <w:rFonts w:ascii="Bookman Old Style" w:hAnsi="Bookman Old Style"/>
          <w:spacing w:val="-3"/>
        </w:rPr>
      </w:pPr>
    </w:p>
    <w:p w:rsidR="004702D3" w:rsidRPr="004702D3" w:rsidRDefault="004702D3" w:rsidP="004702D3">
      <w:pPr>
        <w:pStyle w:val="PlainText"/>
        <w:ind w:left="720"/>
        <w:rPr>
          <w:rFonts w:ascii="Bookman Old Style" w:hAnsi="Bookman Old Style"/>
          <w:i/>
          <w:sz w:val="24"/>
          <w:szCs w:val="24"/>
        </w:rPr>
      </w:pPr>
      <w:r w:rsidRPr="004702D3">
        <w:rPr>
          <w:rFonts w:ascii="Bookman Old Style" w:hAnsi="Bookman Old Style"/>
          <w:i/>
          <w:sz w:val="24"/>
          <w:szCs w:val="24"/>
        </w:rPr>
        <w:t>The Department has consistently held that an employer has the right to expect that a supervisor will be given such respect that the supervisor's authority is not undermined. Hot-tempered remarks by the worker, threats, or insolence, without due provocation, constitute misconduct.</w:t>
      </w:r>
      <w:r w:rsidRPr="004702D3">
        <w:rPr>
          <w:rFonts w:ascii="Bookman Old Style" w:hAnsi="Bookman Old Style"/>
          <w:i/>
          <w:sz w:val="24"/>
          <w:szCs w:val="24"/>
          <w:u w:val="single"/>
        </w:rPr>
        <w:t xml:space="preserve"> </w:t>
      </w:r>
      <w:proofErr w:type="spellStart"/>
      <w:r w:rsidRPr="004702D3">
        <w:rPr>
          <w:rFonts w:ascii="Bookman Old Style" w:hAnsi="Bookman Old Style"/>
          <w:i/>
          <w:sz w:val="24"/>
          <w:szCs w:val="24"/>
          <w:u w:val="single"/>
        </w:rPr>
        <w:t>Luper</w:t>
      </w:r>
      <w:proofErr w:type="spellEnd"/>
      <w:r w:rsidRPr="004702D3">
        <w:rPr>
          <w:rFonts w:ascii="Bookman Old Style" w:hAnsi="Bookman Old Style"/>
          <w:i/>
          <w:sz w:val="24"/>
          <w:szCs w:val="24"/>
        </w:rPr>
        <w:t>, Com.</w:t>
      </w:r>
      <w:r w:rsidRPr="004702D3">
        <w:rPr>
          <w:rFonts w:ascii="Bookman Old Style" w:hAnsi="Bookman Old Style"/>
          <w:i/>
          <w:sz w:val="24"/>
          <w:szCs w:val="24"/>
        </w:rPr>
        <w:t xml:space="preserve"> Dec.</w:t>
      </w:r>
      <w:r>
        <w:rPr>
          <w:rFonts w:ascii="Bookman Old Style" w:hAnsi="Bookman Old Style"/>
          <w:i/>
          <w:sz w:val="24"/>
          <w:szCs w:val="24"/>
        </w:rPr>
        <w:t xml:space="preserve"> </w:t>
      </w:r>
      <w:r w:rsidRPr="004702D3">
        <w:rPr>
          <w:rFonts w:ascii="Bookman Old Style" w:hAnsi="Bookman Old Style"/>
          <w:i/>
          <w:sz w:val="24"/>
          <w:szCs w:val="24"/>
        </w:rPr>
        <w:t>No. 83H-UI-263, October 17, 1983.</w:t>
      </w:r>
    </w:p>
    <w:p w:rsidR="009C3CE6" w:rsidRDefault="009C3CE6" w:rsidP="00DC77EC">
      <w:pPr>
        <w:suppressAutoHyphens/>
        <w:spacing w:line="264" w:lineRule="auto"/>
        <w:rPr>
          <w:rFonts w:ascii="Bookman Old Style" w:hAnsi="Bookman Old Style"/>
          <w:spacing w:val="-3"/>
        </w:rPr>
      </w:pPr>
    </w:p>
    <w:p w:rsidR="00770AAB" w:rsidRPr="00B63393" w:rsidRDefault="00770AAB" w:rsidP="00770AAB">
      <w:pPr>
        <w:tabs>
          <w:tab w:val="left" w:pos="8550"/>
          <w:tab w:val="left" w:pos="9360"/>
        </w:tabs>
        <w:rPr>
          <w:rFonts w:ascii="Bookman Old Style" w:hAnsi="Bookman Old Style" w:cs="Courier New"/>
          <w:szCs w:val="24"/>
        </w:rPr>
      </w:pPr>
      <w:r>
        <w:rPr>
          <w:rFonts w:ascii="Bookman Old Style" w:hAnsi="Bookman Old Style" w:cs="Courier New"/>
          <w:szCs w:val="24"/>
        </w:rPr>
        <w:lastRenderedPageBreak/>
        <w:t>The Commissioner has long held that the employer bears the burden to present evidence establishing that misconduct was the reason for discharge:</w:t>
      </w:r>
      <w:r w:rsidRPr="00AA7040">
        <w:rPr>
          <w:rFonts w:ascii="Bookman Old Style" w:hAnsi="Bookman Old Style" w:cs="Courier New"/>
          <w:szCs w:val="24"/>
        </w:rPr>
        <w:br/>
      </w:r>
    </w:p>
    <w:p w:rsidR="00770AAB" w:rsidRDefault="00770AAB" w:rsidP="00770AAB">
      <w:pPr>
        <w:suppressAutoHyphens/>
        <w:spacing w:line="264" w:lineRule="auto"/>
        <w:ind w:left="720"/>
        <w:rPr>
          <w:rFonts w:ascii="Bookman Old Style" w:hAnsi="Bookman Old Style"/>
          <w:spacing w:val="-3"/>
        </w:rPr>
      </w:pPr>
      <w:r w:rsidRPr="00B63393">
        <w:rPr>
          <w:rFonts w:ascii="Bookman Old Style" w:hAnsi="Bookman Old Style" w:cs="Courier New"/>
          <w:i/>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proofErr w:type="spellStart"/>
      <w:r w:rsidRPr="00B63393">
        <w:rPr>
          <w:rFonts w:ascii="Bookman Old Style" w:hAnsi="Bookman Old Style" w:cs="Courier New"/>
          <w:i/>
          <w:szCs w:val="24"/>
          <w:u w:val="single"/>
        </w:rPr>
        <w:t>Rednal</w:t>
      </w:r>
      <w:proofErr w:type="spellEnd"/>
      <w:r w:rsidRPr="00B63393">
        <w:rPr>
          <w:rFonts w:ascii="Bookman Old Style" w:hAnsi="Bookman Old Style" w:cs="Courier New"/>
          <w:i/>
          <w:szCs w:val="24"/>
        </w:rPr>
        <w:t>, Com. Dec. 86H-UI-213, August 25, 1986.</w:t>
      </w:r>
      <w:r w:rsidRPr="00B63393">
        <w:rPr>
          <w:rFonts w:ascii="Bookman Old Style" w:hAnsi="Bookman Old Style" w:cs="Courier New"/>
          <w:i/>
          <w:szCs w:val="24"/>
        </w:rPr>
        <w:br/>
      </w:r>
    </w:p>
    <w:p w:rsidR="00770AAB" w:rsidRDefault="00770AAB" w:rsidP="00DC77EC">
      <w:pPr>
        <w:suppressAutoHyphens/>
        <w:spacing w:line="264" w:lineRule="auto"/>
        <w:rPr>
          <w:rFonts w:ascii="Bookman Old Style" w:hAnsi="Bookman Old Style"/>
          <w:spacing w:val="-3"/>
        </w:rPr>
      </w:pPr>
      <w:r>
        <w:rPr>
          <w:rFonts w:ascii="Bookman Old Style" w:hAnsi="Bookman Old Style"/>
          <w:spacing w:val="-3"/>
        </w:rPr>
        <w:t xml:space="preserve">The employer in this case did not bring forth evidence of a sufficient quantity and quality to establish that the claimant’s behavior leading up to her discharge rose to the level of misconduct as defined in Regulation 8 AAC 85.095(d), above.  </w:t>
      </w:r>
    </w:p>
    <w:p w:rsidR="004702D3" w:rsidRDefault="004702D3" w:rsidP="00DC77EC">
      <w:pPr>
        <w:suppressAutoHyphens/>
        <w:spacing w:line="264" w:lineRule="auto"/>
        <w:rPr>
          <w:rFonts w:ascii="Bookman Old Style" w:hAnsi="Bookman Old Style"/>
          <w:spacing w:val="-3"/>
        </w:rPr>
      </w:pPr>
    </w:p>
    <w:p w:rsidR="00DC77EC" w:rsidRDefault="004702D3" w:rsidP="00DC77EC">
      <w:pPr>
        <w:suppressAutoHyphens/>
        <w:spacing w:line="264" w:lineRule="auto"/>
        <w:rPr>
          <w:rFonts w:ascii="Bookman Old Style" w:hAnsi="Bookman Old Style"/>
          <w:spacing w:val="-3"/>
        </w:rPr>
      </w:pPr>
      <w:r>
        <w:rPr>
          <w:rFonts w:ascii="Bookman Old Style" w:hAnsi="Bookman Old Style"/>
          <w:spacing w:val="-3"/>
        </w:rPr>
        <w:t xml:space="preserve">The Tribunal cannot find, with the evidence in the record, that the claimant was discharged for misconduct in connection with her work.  </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F200DB" w:rsidRPr="00E1431E" w:rsidRDefault="0016206D">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4702D3">
        <w:rPr>
          <w:rFonts w:ascii="Bookman Old Style" w:hAnsi="Bookman Old Style"/>
        </w:rPr>
        <w:t>June 18, 2013</w:t>
      </w:r>
      <w:r w:rsidR="009F439A">
        <w:fldChar w:fldCharType="begin"/>
      </w:r>
      <w:r w:rsidR="009F439A">
        <w:instrText xml:space="preserve"> FILLIN  &lt;date&gt;  \* MERGEFORMAT </w:instrText>
      </w:r>
      <w:r w:rsidR="009F439A">
        <w:fldChar w:fldCharType="end"/>
      </w:r>
      <w:r w:rsidRPr="00E1431E">
        <w:rPr>
          <w:rFonts w:ascii="Bookman Old Style" w:hAnsi="Bookman Old Style"/>
        </w:rPr>
        <w:t xml:space="preserve"> is </w:t>
      </w:r>
      <w:r w:rsidR="00DC77EC">
        <w:rPr>
          <w:rFonts w:ascii="Bookman Old Style" w:hAnsi="Bookman Old Style"/>
          <w:b/>
        </w:rPr>
        <w:t>REVERSED</w:t>
      </w:r>
      <w:r w:rsidRPr="00E1431E">
        <w:rPr>
          <w:rFonts w:ascii="Bookman Old Style" w:hAnsi="Bookman Old Style"/>
          <w:b/>
        </w:rPr>
        <w:t xml:space="preserve">. </w:t>
      </w:r>
      <w:r w:rsidRPr="00E1431E">
        <w:rPr>
          <w:rFonts w:ascii="Bookman Old Style" w:hAnsi="Bookman Old Style"/>
        </w:rPr>
        <w:t xml:space="preserve">Benefits are </w:t>
      </w:r>
      <w:r w:rsidR="00F200DB">
        <w:rPr>
          <w:rFonts w:ascii="Bookman Old Style" w:hAnsi="Bookman Old Style"/>
        </w:rPr>
        <w:t>allowed</w:t>
      </w:r>
      <w:r w:rsidRPr="00DC77EC">
        <w:rPr>
          <w:rFonts w:ascii="Bookman Old Style" w:hAnsi="Bookman Old Style"/>
        </w:rPr>
        <w:t xml:space="preserve"> </w:t>
      </w:r>
      <w:r w:rsidRPr="00E1431E">
        <w:rPr>
          <w:rFonts w:ascii="Bookman Old Style" w:hAnsi="Bookman Old Style"/>
        </w:rPr>
        <w:t xml:space="preserve">for the weeks ending </w:t>
      </w:r>
      <w:r w:rsidR="004702D3">
        <w:rPr>
          <w:rFonts w:ascii="Bookman Old Style" w:hAnsi="Bookman Old Style"/>
        </w:rPr>
        <w:t>May 4, 2013 through June 8, 2013</w:t>
      </w:r>
      <w:r w:rsidRPr="00E1431E">
        <w:rPr>
          <w:rFonts w:ascii="Bookman Old Style" w:hAnsi="Bookman Old Style"/>
        </w:rPr>
        <w:t xml:space="preserve">, if </w:t>
      </w:r>
      <w:r w:rsidR="004702D3">
        <w:rPr>
          <w:rFonts w:ascii="Bookman Old Style" w:hAnsi="Bookman Old Style"/>
        </w:rPr>
        <w:t xml:space="preserve">the clamant is </w:t>
      </w:r>
      <w:r w:rsidRPr="00E1431E">
        <w:rPr>
          <w:rFonts w:ascii="Bookman Old Style" w:hAnsi="Bookman Old Style"/>
        </w:rPr>
        <w:t xml:space="preserve">otherwise eligible. The three weeks are restored to </w:t>
      </w:r>
      <w:r w:rsidR="00724FBF">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 </w:t>
      </w:r>
    </w:p>
    <w:p w:rsidR="0016206D" w:rsidRPr="00E1431E" w:rsidRDefault="0016206D">
      <w:pPr>
        <w:tabs>
          <w:tab w:val="left" w:pos="-1440"/>
          <w:tab w:val="left" w:pos="-720"/>
        </w:tabs>
        <w:suppressAutoHyphens/>
        <w:rPr>
          <w:rFonts w:ascii="Bookman Old Style" w:hAnsi="Bookman Old Style"/>
        </w:rPr>
      </w:pPr>
    </w:p>
    <w:p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APPEAL RIGHTS</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ind w:right="-360"/>
        <w:rPr>
          <w:rFonts w:ascii="Bookman Old Style" w:hAnsi="Bookman Old Style"/>
        </w:rPr>
      </w:pPr>
      <w:r w:rsidRPr="00E1431E">
        <w:rPr>
          <w:rFonts w:ascii="Bookman Old Style" w:hAnsi="Bookman Old Style"/>
        </w:rPr>
        <w:t xml:space="preserve">This decision is final unless an appeal is filed to the Commissioner of Labor and Workforce Development within </w:t>
      </w:r>
      <w:r w:rsidRPr="00E1431E">
        <w:rPr>
          <w:rFonts w:ascii="Bookman Old Style" w:hAnsi="Bookman Old Style"/>
          <w:b/>
          <w:u w:val="single"/>
        </w:rPr>
        <w:t>30 days</w:t>
      </w:r>
      <w:r w:rsidRPr="00E1431E">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rsidR="0016206D" w:rsidRPr="00E1431E" w:rsidRDefault="0016206D">
      <w:pPr>
        <w:tabs>
          <w:tab w:val="left" w:pos="-1440"/>
          <w:tab w:val="left" w:pos="-720"/>
        </w:tabs>
        <w:suppressAutoHyphens/>
        <w:rPr>
          <w:rFonts w:ascii="Bookman Old Style" w:hAnsi="Bookman Old Style"/>
        </w:rPr>
      </w:pPr>
    </w:p>
    <w:p w:rsidR="00575FAD" w:rsidRDefault="00575FAD" w:rsidP="00575FAD">
      <w:pPr>
        <w:tabs>
          <w:tab w:val="left" w:pos="-1440"/>
          <w:tab w:val="left" w:pos="-720"/>
        </w:tabs>
        <w:suppressAutoHyphens/>
        <w:rPr>
          <w:rFonts w:ascii="Bookman Old Style" w:hAnsi="Bookman Old Style"/>
        </w:rPr>
      </w:pPr>
      <w:r w:rsidRPr="00E1431E">
        <w:rPr>
          <w:rFonts w:ascii="Bookman Old Style" w:hAnsi="Bookman Old Style"/>
        </w:rPr>
        <w:t xml:space="preserve">Dated and Mailed in </w:t>
      </w:r>
      <w:r>
        <w:rPr>
          <w:rFonts w:ascii="Bookman Old Style" w:hAnsi="Bookman Old Style"/>
        </w:rPr>
        <w:t>Juneau</w:t>
      </w:r>
      <w:r w:rsidRPr="00E1431E">
        <w:rPr>
          <w:rFonts w:ascii="Bookman Old Style" w:hAnsi="Bookman Old Style"/>
        </w:rPr>
        <w:t xml:space="preserve">, Alaska, on </w:t>
      </w:r>
      <w:r w:rsidR="004702D3">
        <w:rPr>
          <w:rFonts w:ascii="Bookman Old Style" w:hAnsi="Bookman Old Style"/>
        </w:rPr>
        <w:t>July 19, 2013</w:t>
      </w:r>
      <w:r w:rsidRPr="00E1431E">
        <w:rPr>
          <w:rFonts w:ascii="Bookman Old Style" w:hAnsi="Bookman Old Style"/>
        </w:rPr>
        <w:t>.</w:t>
      </w:r>
    </w:p>
    <w:p w:rsidR="00575FAD" w:rsidRDefault="00575FAD" w:rsidP="00575FAD">
      <w:pPr>
        <w:tabs>
          <w:tab w:val="left" w:pos="-1440"/>
          <w:tab w:val="left" w:pos="-720"/>
        </w:tabs>
        <w:suppressAutoHyphens/>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p>
    <w:p w:rsidR="00575FAD" w:rsidRDefault="00575FAD" w:rsidP="00575FAD">
      <w:pPr>
        <w:tabs>
          <w:tab w:val="left" w:pos="-1440"/>
          <w:tab w:val="left" w:pos="-720"/>
        </w:tabs>
        <w:suppressAutoHyphens/>
        <w:ind w:left="4950"/>
        <w:rPr>
          <w:rFonts w:ascii="Bookman Old Style" w:hAnsi="Bookman Old Style"/>
        </w:rPr>
      </w:pPr>
      <w:r>
        <w:rPr>
          <w:rFonts w:ascii="Bookman Old Style" w:hAnsi="Bookman Old Style"/>
        </w:rPr>
        <w:t>Rhonda Buness</w:t>
      </w:r>
    </w:p>
    <w:p w:rsidR="00575FAD" w:rsidRPr="00E1431E" w:rsidRDefault="00575FAD" w:rsidP="00575FAD">
      <w:pPr>
        <w:tabs>
          <w:tab w:val="left" w:pos="-1440"/>
          <w:tab w:val="left" w:pos="-720"/>
        </w:tabs>
        <w:suppressAutoHyphens/>
        <w:ind w:left="4950"/>
        <w:rPr>
          <w:rFonts w:ascii="Bookman Old Style" w:hAnsi="Bookman Old Style"/>
        </w:rPr>
      </w:pPr>
      <w:r>
        <w:rPr>
          <w:rFonts w:ascii="Bookman Old Style" w:hAnsi="Bookman Old Style"/>
        </w:rPr>
        <w:t>Hearing Officer</w:t>
      </w:r>
    </w:p>
    <w:p w:rsidR="0016206D" w:rsidRPr="00E1431E" w:rsidRDefault="0016206D">
      <w:pPr>
        <w:tabs>
          <w:tab w:val="left" w:pos="-1440"/>
          <w:tab w:val="left" w:pos="-720"/>
        </w:tabs>
        <w:suppressAutoHyphens/>
        <w:rPr>
          <w:rFonts w:ascii="Bookman Old Style" w:hAnsi="Bookman Old Style"/>
        </w:rPr>
      </w:pPr>
    </w:p>
    <w:sectPr w:rsidR="0016206D" w:rsidRPr="00E1431E"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97" w:rsidRDefault="00066397">
      <w:pPr>
        <w:widowControl/>
        <w:spacing w:line="20" w:lineRule="exact"/>
      </w:pPr>
    </w:p>
  </w:endnote>
  <w:endnote w:type="continuationSeparator" w:id="0">
    <w:p w:rsidR="00066397" w:rsidRDefault="00066397">
      <w:r>
        <w:t xml:space="preserve"> </w:t>
      </w:r>
    </w:p>
  </w:endnote>
  <w:endnote w:type="continuationNotice" w:id="1">
    <w:p w:rsidR="00066397" w:rsidRDefault="0006639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97" w:rsidRDefault="00066397">
      <w:r>
        <w:separator/>
      </w:r>
    </w:p>
  </w:footnote>
  <w:footnote w:type="continuationSeparator" w:id="0">
    <w:p w:rsidR="00066397" w:rsidRDefault="00066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43" w:rsidRPr="00E20135" w:rsidRDefault="00500C4A">
    <w:pPr>
      <w:pStyle w:val="Header"/>
      <w:rPr>
        <w:rFonts w:ascii="Bookman Old Style" w:hAnsi="Bookman Old Style"/>
      </w:rPr>
    </w:pPr>
    <w:r>
      <w:rPr>
        <w:rFonts w:ascii="Bookman Old Style" w:hAnsi="Bookman Old Style"/>
      </w:rPr>
      <w:fldChar w:fldCharType="begin"/>
    </w:r>
    <w:r w:rsidR="00F356CB">
      <w:rPr>
        <w:rFonts w:ascii="Bookman Old Style" w:hAnsi="Bookman Old Style"/>
      </w:rPr>
      <w:instrText xml:space="preserve"> FILLIN  \d docket  \* MERGEFORMAT </w:instrText>
    </w:r>
    <w:r>
      <w:rPr>
        <w:rFonts w:ascii="Bookman Old Style" w:hAnsi="Bookman Old Style"/>
      </w:rPr>
      <w:fldChar w:fldCharType="separate"/>
    </w:r>
    <w:r w:rsidR="004702D3">
      <w:rPr>
        <w:rFonts w:ascii="Bookman Old Style" w:hAnsi="Bookman Old Style"/>
      </w:rPr>
      <w:t>13 1440</w:t>
    </w:r>
    <w:r>
      <w:rPr>
        <w:rFonts w:ascii="Bookman Old Style" w:hAnsi="Bookman Old Style"/>
      </w:rPr>
      <w:fldChar w:fldCharType="end"/>
    </w:r>
  </w:p>
  <w:p w:rsidR="000D4343" w:rsidRPr="00E20135" w:rsidRDefault="000D4343">
    <w:pPr>
      <w:pStyle w:val="Header"/>
      <w:rPr>
        <w:rStyle w:val="PageNumber"/>
        <w:rFonts w:ascii="Bookman Old Style" w:hAnsi="Bookman Old Style"/>
      </w:rPr>
    </w:pPr>
    <w:r w:rsidRPr="00E20135">
      <w:rPr>
        <w:rFonts w:ascii="Bookman Old Style" w:hAnsi="Bookman Old Style"/>
      </w:rPr>
      <w:t xml:space="preserve">Page </w:t>
    </w:r>
    <w:r w:rsidR="00500C4A"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00500C4A" w:rsidRPr="00E20135">
      <w:rPr>
        <w:rStyle w:val="PageNumber"/>
        <w:rFonts w:ascii="Bookman Old Style" w:hAnsi="Bookman Old Style"/>
      </w:rPr>
      <w:fldChar w:fldCharType="separate"/>
    </w:r>
    <w:r w:rsidR="00F37D73">
      <w:rPr>
        <w:rStyle w:val="PageNumber"/>
        <w:rFonts w:ascii="Bookman Old Style" w:hAnsi="Bookman Old Style"/>
        <w:noProof/>
      </w:rPr>
      <w:t>2</w:t>
    </w:r>
    <w:r w:rsidR="00500C4A" w:rsidRPr="00E20135">
      <w:rPr>
        <w:rStyle w:val="PageNumber"/>
        <w:rFonts w:ascii="Bookman Old Style" w:hAnsi="Bookman Old Style"/>
      </w:rPr>
      <w:fldChar w:fldCharType="end"/>
    </w:r>
  </w:p>
  <w:p w:rsidR="000D4343" w:rsidRPr="00E20135" w:rsidRDefault="000D4343">
    <w:pPr>
      <w:pStyle w:val="Header"/>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2">
    <w:nsid w:val="7CD2536F"/>
    <w:multiLevelType w:val="hybridMultilevel"/>
    <w:tmpl w:val="06B0ECFA"/>
    <w:lvl w:ilvl="0" w:tplc="644643F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97"/>
    <w:rsid w:val="00014963"/>
    <w:rsid w:val="00022FBC"/>
    <w:rsid w:val="00066397"/>
    <w:rsid w:val="00074ABC"/>
    <w:rsid w:val="00075008"/>
    <w:rsid w:val="000B1B0E"/>
    <w:rsid w:val="000D4343"/>
    <w:rsid w:val="000E34CD"/>
    <w:rsid w:val="00117E69"/>
    <w:rsid w:val="0016206D"/>
    <w:rsid w:val="0026331F"/>
    <w:rsid w:val="0037410D"/>
    <w:rsid w:val="003A08AE"/>
    <w:rsid w:val="003B6379"/>
    <w:rsid w:val="003D772E"/>
    <w:rsid w:val="003E5C34"/>
    <w:rsid w:val="004702D3"/>
    <w:rsid w:val="00500C4A"/>
    <w:rsid w:val="00575FAD"/>
    <w:rsid w:val="005A25FF"/>
    <w:rsid w:val="005A5B8D"/>
    <w:rsid w:val="00605795"/>
    <w:rsid w:val="00724FBF"/>
    <w:rsid w:val="00770AAB"/>
    <w:rsid w:val="009537B1"/>
    <w:rsid w:val="009C3CE6"/>
    <w:rsid w:val="009F439A"/>
    <w:rsid w:val="00A439EE"/>
    <w:rsid w:val="00A94C46"/>
    <w:rsid w:val="00AB1F64"/>
    <w:rsid w:val="00AD20AD"/>
    <w:rsid w:val="00B24A00"/>
    <w:rsid w:val="00B66EF5"/>
    <w:rsid w:val="00BE6046"/>
    <w:rsid w:val="00C841ED"/>
    <w:rsid w:val="00D07D18"/>
    <w:rsid w:val="00D1304C"/>
    <w:rsid w:val="00DA581F"/>
    <w:rsid w:val="00DC77EC"/>
    <w:rsid w:val="00E1431E"/>
    <w:rsid w:val="00E20135"/>
    <w:rsid w:val="00E812BD"/>
    <w:rsid w:val="00F200DB"/>
    <w:rsid w:val="00F356CB"/>
    <w:rsid w:val="00F37D73"/>
    <w:rsid w:val="00FC2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4A"/>
    <w:pPr>
      <w:widowControl w:val="0"/>
    </w:pPr>
    <w:rPr>
      <w:rFonts w:ascii="Courier New" w:hAnsi="Courier New"/>
      <w:snapToGrid w:val="0"/>
      <w:sz w:val="24"/>
    </w:rPr>
  </w:style>
  <w:style w:type="paragraph" w:styleId="Heading1">
    <w:name w:val="heading 1"/>
    <w:basedOn w:val="Normal"/>
    <w:next w:val="Normal"/>
    <w:qFormat/>
    <w:rsid w:val="00500C4A"/>
    <w:pPr>
      <w:keepNext/>
      <w:tabs>
        <w:tab w:val="center" w:pos="4680"/>
      </w:tabs>
      <w:suppressAutoHyphens/>
      <w:jc w:val="center"/>
      <w:outlineLvl w:val="0"/>
    </w:pPr>
    <w:rPr>
      <w:b/>
      <w:u w:val="single"/>
    </w:rPr>
  </w:style>
  <w:style w:type="paragraph" w:styleId="Heading2">
    <w:name w:val="heading 2"/>
    <w:basedOn w:val="Normal"/>
    <w:next w:val="Normal"/>
    <w:qFormat/>
    <w:rsid w:val="00500C4A"/>
    <w:pPr>
      <w:keepNext/>
      <w:tabs>
        <w:tab w:val="left" w:pos="-1440"/>
        <w:tab w:val="left" w:pos="-720"/>
      </w:tabs>
      <w:suppressAutoHyphens/>
      <w:ind w:right="-360"/>
      <w:jc w:val="center"/>
      <w:outlineLvl w:val="1"/>
    </w:pPr>
    <w:rPr>
      <w:b/>
    </w:rPr>
  </w:style>
  <w:style w:type="paragraph" w:styleId="Heading3">
    <w:name w:val="heading 3"/>
    <w:basedOn w:val="Normal"/>
    <w:next w:val="Normal"/>
    <w:qFormat/>
    <w:rsid w:val="00500C4A"/>
    <w:pPr>
      <w:keepNext/>
      <w:jc w:val="center"/>
      <w:outlineLvl w:val="2"/>
    </w:pPr>
    <w:rPr>
      <w:b/>
    </w:rPr>
  </w:style>
  <w:style w:type="paragraph" w:styleId="Heading4">
    <w:name w:val="heading 4"/>
    <w:basedOn w:val="Normal"/>
    <w:next w:val="Normal"/>
    <w:link w:val="Heading4Char"/>
    <w:uiPriority w:val="9"/>
    <w:unhideWhenUsed/>
    <w:qFormat/>
    <w:rsid w:val="00DC77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0C4A"/>
  </w:style>
  <w:style w:type="character" w:styleId="EndnoteReference">
    <w:name w:val="endnote reference"/>
    <w:basedOn w:val="DefaultParagraphFont"/>
    <w:semiHidden/>
    <w:rsid w:val="00500C4A"/>
    <w:rPr>
      <w:vertAlign w:val="superscript"/>
    </w:rPr>
  </w:style>
  <w:style w:type="paragraph" w:styleId="FootnoteText">
    <w:name w:val="footnote text"/>
    <w:basedOn w:val="Normal"/>
    <w:semiHidden/>
    <w:rsid w:val="00500C4A"/>
  </w:style>
  <w:style w:type="character" w:styleId="FootnoteReference">
    <w:name w:val="footnote reference"/>
    <w:basedOn w:val="DefaultParagraphFont"/>
    <w:semiHidden/>
    <w:rsid w:val="00500C4A"/>
    <w:rPr>
      <w:vertAlign w:val="superscript"/>
    </w:rPr>
  </w:style>
  <w:style w:type="character" w:customStyle="1" w:styleId="Document8">
    <w:name w:val="Document 8"/>
    <w:basedOn w:val="DefaultParagraphFont"/>
    <w:rsid w:val="00500C4A"/>
  </w:style>
  <w:style w:type="character" w:customStyle="1" w:styleId="Document4">
    <w:name w:val="Document 4"/>
    <w:basedOn w:val="DefaultParagraphFont"/>
    <w:rsid w:val="00500C4A"/>
    <w:rPr>
      <w:b/>
      <w:i/>
      <w:sz w:val="24"/>
    </w:rPr>
  </w:style>
  <w:style w:type="character" w:customStyle="1" w:styleId="Document6">
    <w:name w:val="Document 6"/>
    <w:basedOn w:val="DefaultParagraphFont"/>
    <w:rsid w:val="00500C4A"/>
  </w:style>
  <w:style w:type="character" w:customStyle="1" w:styleId="Document5">
    <w:name w:val="Document 5"/>
    <w:basedOn w:val="DefaultParagraphFont"/>
    <w:rsid w:val="00500C4A"/>
  </w:style>
  <w:style w:type="character" w:customStyle="1" w:styleId="Document2">
    <w:name w:val="Document 2"/>
    <w:basedOn w:val="DefaultParagraphFont"/>
    <w:rsid w:val="00500C4A"/>
    <w:rPr>
      <w:rFonts w:ascii="Courier New" w:hAnsi="Courier New"/>
      <w:noProof w:val="0"/>
      <w:sz w:val="24"/>
      <w:lang w:val="en-US"/>
    </w:rPr>
  </w:style>
  <w:style w:type="character" w:customStyle="1" w:styleId="Document7">
    <w:name w:val="Document 7"/>
    <w:basedOn w:val="DefaultParagraphFont"/>
    <w:rsid w:val="00500C4A"/>
  </w:style>
  <w:style w:type="character" w:customStyle="1" w:styleId="Bibliogrphy">
    <w:name w:val="Bibliogrphy"/>
    <w:basedOn w:val="DefaultParagraphFont"/>
    <w:rsid w:val="00500C4A"/>
  </w:style>
  <w:style w:type="character" w:customStyle="1" w:styleId="RightPar1">
    <w:name w:val="Right Par 1"/>
    <w:basedOn w:val="DefaultParagraphFont"/>
    <w:rsid w:val="00500C4A"/>
  </w:style>
  <w:style w:type="character" w:customStyle="1" w:styleId="RightPar2">
    <w:name w:val="Right Par 2"/>
    <w:basedOn w:val="DefaultParagraphFont"/>
    <w:rsid w:val="00500C4A"/>
  </w:style>
  <w:style w:type="character" w:customStyle="1" w:styleId="Document3">
    <w:name w:val="Document 3"/>
    <w:basedOn w:val="DefaultParagraphFont"/>
    <w:rsid w:val="00500C4A"/>
    <w:rPr>
      <w:rFonts w:ascii="Courier New" w:hAnsi="Courier New"/>
      <w:noProof w:val="0"/>
      <w:sz w:val="24"/>
      <w:lang w:val="en-US"/>
    </w:rPr>
  </w:style>
  <w:style w:type="character" w:customStyle="1" w:styleId="RightPar3">
    <w:name w:val="Right Par 3"/>
    <w:basedOn w:val="DefaultParagraphFont"/>
    <w:rsid w:val="00500C4A"/>
  </w:style>
  <w:style w:type="character" w:customStyle="1" w:styleId="RightPar4">
    <w:name w:val="Right Par 4"/>
    <w:basedOn w:val="DefaultParagraphFont"/>
    <w:rsid w:val="00500C4A"/>
  </w:style>
  <w:style w:type="character" w:customStyle="1" w:styleId="RightPar5">
    <w:name w:val="Right Par 5"/>
    <w:basedOn w:val="DefaultParagraphFont"/>
    <w:rsid w:val="00500C4A"/>
  </w:style>
  <w:style w:type="character" w:customStyle="1" w:styleId="RightPar6">
    <w:name w:val="Right Par 6"/>
    <w:basedOn w:val="DefaultParagraphFont"/>
    <w:rsid w:val="00500C4A"/>
  </w:style>
  <w:style w:type="character" w:customStyle="1" w:styleId="RightPar7">
    <w:name w:val="Right Par 7"/>
    <w:basedOn w:val="DefaultParagraphFont"/>
    <w:rsid w:val="00500C4A"/>
  </w:style>
  <w:style w:type="character" w:customStyle="1" w:styleId="RightPar8">
    <w:name w:val="Right Par 8"/>
    <w:basedOn w:val="DefaultParagraphFont"/>
    <w:rsid w:val="00500C4A"/>
  </w:style>
  <w:style w:type="character" w:customStyle="1" w:styleId="TechInit">
    <w:name w:val="Tech Init"/>
    <w:basedOn w:val="DefaultParagraphFont"/>
    <w:rsid w:val="00500C4A"/>
    <w:rPr>
      <w:rFonts w:ascii="Courier New" w:hAnsi="Courier New"/>
      <w:noProof w:val="0"/>
      <w:sz w:val="24"/>
      <w:lang w:val="en-US"/>
    </w:rPr>
  </w:style>
  <w:style w:type="paragraph" w:customStyle="1" w:styleId="Document1">
    <w:name w:val="Document 1"/>
    <w:rsid w:val="00500C4A"/>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rsid w:val="00500C4A"/>
  </w:style>
  <w:style w:type="character" w:customStyle="1" w:styleId="Technical6">
    <w:name w:val="Technical 6"/>
    <w:basedOn w:val="DefaultParagraphFont"/>
    <w:rsid w:val="00500C4A"/>
  </w:style>
  <w:style w:type="character" w:customStyle="1" w:styleId="Technical2">
    <w:name w:val="Technical 2"/>
    <w:basedOn w:val="DefaultParagraphFont"/>
    <w:rsid w:val="00500C4A"/>
    <w:rPr>
      <w:rFonts w:ascii="Courier New" w:hAnsi="Courier New"/>
      <w:noProof w:val="0"/>
      <w:sz w:val="24"/>
      <w:lang w:val="en-US"/>
    </w:rPr>
  </w:style>
  <w:style w:type="character" w:customStyle="1" w:styleId="Technical3">
    <w:name w:val="Technical 3"/>
    <w:basedOn w:val="DefaultParagraphFont"/>
    <w:rsid w:val="00500C4A"/>
    <w:rPr>
      <w:rFonts w:ascii="Courier New" w:hAnsi="Courier New"/>
      <w:noProof w:val="0"/>
      <w:sz w:val="24"/>
      <w:lang w:val="en-US"/>
    </w:rPr>
  </w:style>
  <w:style w:type="character" w:customStyle="1" w:styleId="Technical4">
    <w:name w:val="Technical 4"/>
    <w:basedOn w:val="DefaultParagraphFont"/>
    <w:rsid w:val="00500C4A"/>
  </w:style>
  <w:style w:type="character" w:customStyle="1" w:styleId="Technical1">
    <w:name w:val="Technical 1"/>
    <w:basedOn w:val="DefaultParagraphFont"/>
    <w:rsid w:val="00500C4A"/>
    <w:rPr>
      <w:rFonts w:ascii="Courier New" w:hAnsi="Courier New"/>
      <w:noProof w:val="0"/>
      <w:sz w:val="24"/>
      <w:lang w:val="en-US"/>
    </w:rPr>
  </w:style>
  <w:style w:type="character" w:customStyle="1" w:styleId="Technical7">
    <w:name w:val="Technical 7"/>
    <w:basedOn w:val="DefaultParagraphFont"/>
    <w:rsid w:val="00500C4A"/>
  </w:style>
  <w:style w:type="character" w:customStyle="1" w:styleId="Technical8">
    <w:name w:val="Technical 8"/>
    <w:basedOn w:val="DefaultParagraphFont"/>
    <w:rsid w:val="00500C4A"/>
  </w:style>
  <w:style w:type="character" w:customStyle="1" w:styleId="DocInit">
    <w:name w:val="Doc Init"/>
    <w:basedOn w:val="DefaultParagraphFont"/>
    <w:rsid w:val="00500C4A"/>
  </w:style>
  <w:style w:type="character" w:customStyle="1" w:styleId="BulletList">
    <w:name w:val="Bullet List"/>
    <w:basedOn w:val="DefaultParagraphFont"/>
    <w:rsid w:val="00500C4A"/>
  </w:style>
  <w:style w:type="paragraph" w:styleId="TOC1">
    <w:name w:val="toc 1"/>
    <w:basedOn w:val="Normal"/>
    <w:next w:val="Normal"/>
    <w:autoRedefine/>
    <w:semiHidden/>
    <w:rsid w:val="00500C4A"/>
    <w:pPr>
      <w:tabs>
        <w:tab w:val="right" w:leader="dot" w:pos="9360"/>
      </w:tabs>
      <w:suppressAutoHyphens/>
      <w:spacing w:before="480"/>
      <w:ind w:left="720" w:right="720" w:hanging="720"/>
    </w:pPr>
  </w:style>
  <w:style w:type="paragraph" w:styleId="TOC2">
    <w:name w:val="toc 2"/>
    <w:basedOn w:val="Normal"/>
    <w:next w:val="Normal"/>
    <w:autoRedefine/>
    <w:semiHidden/>
    <w:rsid w:val="00500C4A"/>
    <w:pPr>
      <w:tabs>
        <w:tab w:val="right" w:leader="dot" w:pos="9360"/>
      </w:tabs>
      <w:suppressAutoHyphens/>
      <w:ind w:left="1440" w:right="720" w:hanging="720"/>
    </w:pPr>
  </w:style>
  <w:style w:type="paragraph" w:styleId="TOC3">
    <w:name w:val="toc 3"/>
    <w:basedOn w:val="Normal"/>
    <w:next w:val="Normal"/>
    <w:autoRedefine/>
    <w:semiHidden/>
    <w:rsid w:val="00500C4A"/>
    <w:pPr>
      <w:tabs>
        <w:tab w:val="right" w:leader="dot" w:pos="9360"/>
      </w:tabs>
      <w:suppressAutoHyphens/>
      <w:ind w:left="2160" w:right="720" w:hanging="720"/>
    </w:pPr>
  </w:style>
  <w:style w:type="paragraph" w:styleId="TOC4">
    <w:name w:val="toc 4"/>
    <w:basedOn w:val="Normal"/>
    <w:next w:val="Normal"/>
    <w:autoRedefine/>
    <w:semiHidden/>
    <w:rsid w:val="00500C4A"/>
    <w:pPr>
      <w:tabs>
        <w:tab w:val="right" w:leader="dot" w:pos="9360"/>
      </w:tabs>
      <w:suppressAutoHyphens/>
      <w:ind w:left="2880" w:right="720" w:hanging="720"/>
    </w:pPr>
  </w:style>
  <w:style w:type="paragraph" w:styleId="TOC5">
    <w:name w:val="toc 5"/>
    <w:basedOn w:val="Normal"/>
    <w:next w:val="Normal"/>
    <w:autoRedefine/>
    <w:semiHidden/>
    <w:rsid w:val="00500C4A"/>
    <w:pPr>
      <w:tabs>
        <w:tab w:val="right" w:leader="dot" w:pos="9360"/>
      </w:tabs>
      <w:suppressAutoHyphens/>
      <w:ind w:left="3600" w:right="720" w:hanging="720"/>
    </w:pPr>
  </w:style>
  <w:style w:type="paragraph" w:styleId="TOC6">
    <w:name w:val="toc 6"/>
    <w:basedOn w:val="Normal"/>
    <w:next w:val="Normal"/>
    <w:autoRedefine/>
    <w:semiHidden/>
    <w:rsid w:val="00500C4A"/>
    <w:pPr>
      <w:tabs>
        <w:tab w:val="right" w:pos="9360"/>
      </w:tabs>
      <w:suppressAutoHyphens/>
      <w:ind w:left="720" w:hanging="720"/>
    </w:pPr>
  </w:style>
  <w:style w:type="paragraph" w:styleId="TOC7">
    <w:name w:val="toc 7"/>
    <w:basedOn w:val="Normal"/>
    <w:next w:val="Normal"/>
    <w:autoRedefine/>
    <w:semiHidden/>
    <w:rsid w:val="00500C4A"/>
    <w:pPr>
      <w:suppressAutoHyphens/>
      <w:ind w:left="720" w:hanging="720"/>
    </w:pPr>
  </w:style>
  <w:style w:type="paragraph" w:styleId="TOC8">
    <w:name w:val="toc 8"/>
    <w:basedOn w:val="Normal"/>
    <w:next w:val="Normal"/>
    <w:autoRedefine/>
    <w:semiHidden/>
    <w:rsid w:val="00500C4A"/>
    <w:pPr>
      <w:tabs>
        <w:tab w:val="right" w:pos="9360"/>
      </w:tabs>
      <w:suppressAutoHyphens/>
      <w:ind w:left="720" w:hanging="720"/>
    </w:pPr>
  </w:style>
  <w:style w:type="paragraph" w:styleId="TOC9">
    <w:name w:val="toc 9"/>
    <w:basedOn w:val="Normal"/>
    <w:next w:val="Normal"/>
    <w:autoRedefine/>
    <w:semiHidden/>
    <w:rsid w:val="00500C4A"/>
    <w:pPr>
      <w:tabs>
        <w:tab w:val="right" w:leader="dot" w:pos="9360"/>
      </w:tabs>
      <w:suppressAutoHyphens/>
      <w:ind w:left="720" w:hanging="720"/>
    </w:pPr>
  </w:style>
  <w:style w:type="paragraph" w:styleId="Index1">
    <w:name w:val="index 1"/>
    <w:basedOn w:val="Normal"/>
    <w:next w:val="Normal"/>
    <w:autoRedefine/>
    <w:semiHidden/>
    <w:rsid w:val="00500C4A"/>
    <w:pPr>
      <w:tabs>
        <w:tab w:val="right" w:leader="dot" w:pos="9360"/>
      </w:tabs>
      <w:suppressAutoHyphens/>
      <w:ind w:left="1440" w:right="720" w:hanging="1440"/>
    </w:pPr>
  </w:style>
  <w:style w:type="paragraph" w:styleId="Index2">
    <w:name w:val="index 2"/>
    <w:basedOn w:val="Normal"/>
    <w:next w:val="Normal"/>
    <w:autoRedefine/>
    <w:semiHidden/>
    <w:rsid w:val="00500C4A"/>
    <w:pPr>
      <w:tabs>
        <w:tab w:val="right" w:leader="dot" w:pos="9360"/>
      </w:tabs>
      <w:suppressAutoHyphens/>
      <w:ind w:left="1440" w:right="720" w:hanging="720"/>
    </w:pPr>
  </w:style>
  <w:style w:type="paragraph" w:styleId="TOAHeading">
    <w:name w:val="toa heading"/>
    <w:basedOn w:val="Normal"/>
    <w:next w:val="Normal"/>
    <w:semiHidden/>
    <w:rsid w:val="00500C4A"/>
    <w:pPr>
      <w:tabs>
        <w:tab w:val="right" w:pos="9360"/>
      </w:tabs>
      <w:suppressAutoHyphens/>
    </w:pPr>
  </w:style>
  <w:style w:type="paragraph" w:styleId="Caption">
    <w:name w:val="caption"/>
    <w:basedOn w:val="Normal"/>
    <w:next w:val="Normal"/>
    <w:qFormat/>
    <w:rsid w:val="00500C4A"/>
  </w:style>
  <w:style w:type="character" w:customStyle="1" w:styleId="EquationCaption">
    <w:name w:val="_Equation Caption"/>
    <w:rsid w:val="00500C4A"/>
  </w:style>
  <w:style w:type="paragraph" w:styleId="Header">
    <w:name w:val="header"/>
    <w:basedOn w:val="Normal"/>
    <w:rsid w:val="00500C4A"/>
    <w:pPr>
      <w:tabs>
        <w:tab w:val="center" w:pos="4320"/>
        <w:tab w:val="right" w:pos="8640"/>
      </w:tabs>
    </w:pPr>
  </w:style>
  <w:style w:type="paragraph" w:styleId="Footer">
    <w:name w:val="footer"/>
    <w:basedOn w:val="Normal"/>
    <w:rsid w:val="00500C4A"/>
    <w:pPr>
      <w:tabs>
        <w:tab w:val="center" w:pos="4320"/>
        <w:tab w:val="right" w:pos="8640"/>
      </w:tabs>
    </w:pPr>
  </w:style>
  <w:style w:type="character" w:styleId="PageNumber">
    <w:name w:val="page number"/>
    <w:basedOn w:val="DefaultParagraphFont"/>
    <w:rsid w:val="00500C4A"/>
  </w:style>
  <w:style w:type="paragraph" w:styleId="DocumentMap">
    <w:name w:val="Document Map"/>
    <w:basedOn w:val="Normal"/>
    <w:semiHidden/>
    <w:rsid w:val="00500C4A"/>
    <w:pPr>
      <w:shd w:val="clear" w:color="auto" w:fill="000080"/>
    </w:pPr>
    <w:rPr>
      <w:rFonts w:ascii="Tahoma" w:hAnsi="Tahoma"/>
    </w:rPr>
  </w:style>
  <w:style w:type="character" w:customStyle="1" w:styleId="Heading4Char">
    <w:name w:val="Heading 4 Char"/>
    <w:basedOn w:val="DefaultParagraphFont"/>
    <w:link w:val="Heading4"/>
    <w:uiPriority w:val="9"/>
    <w:rsid w:val="00DC77EC"/>
    <w:rPr>
      <w:rFonts w:ascii="Calibri" w:eastAsia="Times New Roman" w:hAnsi="Calibri" w:cs="Times New Roman"/>
      <w:b/>
      <w:bCs/>
      <w:snapToGrid w:val="0"/>
      <w:sz w:val="28"/>
      <w:szCs w:val="28"/>
    </w:rPr>
  </w:style>
  <w:style w:type="paragraph" w:styleId="ListParagraph">
    <w:name w:val="List Paragraph"/>
    <w:basedOn w:val="Normal"/>
    <w:uiPriority w:val="34"/>
    <w:qFormat/>
    <w:rsid w:val="009C3CE6"/>
    <w:pPr>
      <w:ind w:left="720"/>
      <w:contextualSpacing/>
    </w:pPr>
  </w:style>
  <w:style w:type="paragraph" w:styleId="PlainText">
    <w:name w:val="Plain Text"/>
    <w:basedOn w:val="Normal"/>
    <w:link w:val="PlainTextChar"/>
    <w:semiHidden/>
    <w:rsid w:val="004702D3"/>
    <w:pPr>
      <w:widowControl/>
    </w:pPr>
    <w:rPr>
      <w:snapToGrid/>
      <w:sz w:val="20"/>
    </w:rPr>
  </w:style>
  <w:style w:type="character" w:customStyle="1" w:styleId="PlainTextChar">
    <w:name w:val="Plain Text Char"/>
    <w:basedOn w:val="DefaultParagraphFont"/>
    <w:link w:val="PlainText"/>
    <w:semiHidden/>
    <w:rsid w:val="004702D3"/>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C4A"/>
    <w:pPr>
      <w:widowControl w:val="0"/>
    </w:pPr>
    <w:rPr>
      <w:rFonts w:ascii="Courier New" w:hAnsi="Courier New"/>
      <w:snapToGrid w:val="0"/>
      <w:sz w:val="24"/>
    </w:rPr>
  </w:style>
  <w:style w:type="paragraph" w:styleId="Heading1">
    <w:name w:val="heading 1"/>
    <w:basedOn w:val="Normal"/>
    <w:next w:val="Normal"/>
    <w:qFormat/>
    <w:rsid w:val="00500C4A"/>
    <w:pPr>
      <w:keepNext/>
      <w:tabs>
        <w:tab w:val="center" w:pos="4680"/>
      </w:tabs>
      <w:suppressAutoHyphens/>
      <w:jc w:val="center"/>
      <w:outlineLvl w:val="0"/>
    </w:pPr>
    <w:rPr>
      <w:b/>
      <w:u w:val="single"/>
    </w:rPr>
  </w:style>
  <w:style w:type="paragraph" w:styleId="Heading2">
    <w:name w:val="heading 2"/>
    <w:basedOn w:val="Normal"/>
    <w:next w:val="Normal"/>
    <w:qFormat/>
    <w:rsid w:val="00500C4A"/>
    <w:pPr>
      <w:keepNext/>
      <w:tabs>
        <w:tab w:val="left" w:pos="-1440"/>
        <w:tab w:val="left" w:pos="-720"/>
      </w:tabs>
      <w:suppressAutoHyphens/>
      <w:ind w:right="-360"/>
      <w:jc w:val="center"/>
      <w:outlineLvl w:val="1"/>
    </w:pPr>
    <w:rPr>
      <w:b/>
    </w:rPr>
  </w:style>
  <w:style w:type="paragraph" w:styleId="Heading3">
    <w:name w:val="heading 3"/>
    <w:basedOn w:val="Normal"/>
    <w:next w:val="Normal"/>
    <w:qFormat/>
    <w:rsid w:val="00500C4A"/>
    <w:pPr>
      <w:keepNext/>
      <w:jc w:val="center"/>
      <w:outlineLvl w:val="2"/>
    </w:pPr>
    <w:rPr>
      <w:b/>
    </w:rPr>
  </w:style>
  <w:style w:type="paragraph" w:styleId="Heading4">
    <w:name w:val="heading 4"/>
    <w:basedOn w:val="Normal"/>
    <w:next w:val="Normal"/>
    <w:link w:val="Heading4Char"/>
    <w:uiPriority w:val="9"/>
    <w:unhideWhenUsed/>
    <w:qFormat/>
    <w:rsid w:val="00DC77E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00C4A"/>
  </w:style>
  <w:style w:type="character" w:styleId="EndnoteReference">
    <w:name w:val="endnote reference"/>
    <w:basedOn w:val="DefaultParagraphFont"/>
    <w:semiHidden/>
    <w:rsid w:val="00500C4A"/>
    <w:rPr>
      <w:vertAlign w:val="superscript"/>
    </w:rPr>
  </w:style>
  <w:style w:type="paragraph" w:styleId="FootnoteText">
    <w:name w:val="footnote text"/>
    <w:basedOn w:val="Normal"/>
    <w:semiHidden/>
    <w:rsid w:val="00500C4A"/>
  </w:style>
  <w:style w:type="character" w:styleId="FootnoteReference">
    <w:name w:val="footnote reference"/>
    <w:basedOn w:val="DefaultParagraphFont"/>
    <w:semiHidden/>
    <w:rsid w:val="00500C4A"/>
    <w:rPr>
      <w:vertAlign w:val="superscript"/>
    </w:rPr>
  </w:style>
  <w:style w:type="character" w:customStyle="1" w:styleId="Document8">
    <w:name w:val="Document 8"/>
    <w:basedOn w:val="DefaultParagraphFont"/>
    <w:rsid w:val="00500C4A"/>
  </w:style>
  <w:style w:type="character" w:customStyle="1" w:styleId="Document4">
    <w:name w:val="Document 4"/>
    <w:basedOn w:val="DefaultParagraphFont"/>
    <w:rsid w:val="00500C4A"/>
    <w:rPr>
      <w:b/>
      <w:i/>
      <w:sz w:val="24"/>
    </w:rPr>
  </w:style>
  <w:style w:type="character" w:customStyle="1" w:styleId="Document6">
    <w:name w:val="Document 6"/>
    <w:basedOn w:val="DefaultParagraphFont"/>
    <w:rsid w:val="00500C4A"/>
  </w:style>
  <w:style w:type="character" w:customStyle="1" w:styleId="Document5">
    <w:name w:val="Document 5"/>
    <w:basedOn w:val="DefaultParagraphFont"/>
    <w:rsid w:val="00500C4A"/>
  </w:style>
  <w:style w:type="character" w:customStyle="1" w:styleId="Document2">
    <w:name w:val="Document 2"/>
    <w:basedOn w:val="DefaultParagraphFont"/>
    <w:rsid w:val="00500C4A"/>
    <w:rPr>
      <w:rFonts w:ascii="Courier New" w:hAnsi="Courier New"/>
      <w:noProof w:val="0"/>
      <w:sz w:val="24"/>
      <w:lang w:val="en-US"/>
    </w:rPr>
  </w:style>
  <w:style w:type="character" w:customStyle="1" w:styleId="Document7">
    <w:name w:val="Document 7"/>
    <w:basedOn w:val="DefaultParagraphFont"/>
    <w:rsid w:val="00500C4A"/>
  </w:style>
  <w:style w:type="character" w:customStyle="1" w:styleId="Bibliogrphy">
    <w:name w:val="Bibliogrphy"/>
    <w:basedOn w:val="DefaultParagraphFont"/>
    <w:rsid w:val="00500C4A"/>
  </w:style>
  <w:style w:type="character" w:customStyle="1" w:styleId="RightPar1">
    <w:name w:val="Right Par 1"/>
    <w:basedOn w:val="DefaultParagraphFont"/>
    <w:rsid w:val="00500C4A"/>
  </w:style>
  <w:style w:type="character" w:customStyle="1" w:styleId="RightPar2">
    <w:name w:val="Right Par 2"/>
    <w:basedOn w:val="DefaultParagraphFont"/>
    <w:rsid w:val="00500C4A"/>
  </w:style>
  <w:style w:type="character" w:customStyle="1" w:styleId="Document3">
    <w:name w:val="Document 3"/>
    <w:basedOn w:val="DefaultParagraphFont"/>
    <w:rsid w:val="00500C4A"/>
    <w:rPr>
      <w:rFonts w:ascii="Courier New" w:hAnsi="Courier New"/>
      <w:noProof w:val="0"/>
      <w:sz w:val="24"/>
      <w:lang w:val="en-US"/>
    </w:rPr>
  </w:style>
  <w:style w:type="character" w:customStyle="1" w:styleId="RightPar3">
    <w:name w:val="Right Par 3"/>
    <w:basedOn w:val="DefaultParagraphFont"/>
    <w:rsid w:val="00500C4A"/>
  </w:style>
  <w:style w:type="character" w:customStyle="1" w:styleId="RightPar4">
    <w:name w:val="Right Par 4"/>
    <w:basedOn w:val="DefaultParagraphFont"/>
    <w:rsid w:val="00500C4A"/>
  </w:style>
  <w:style w:type="character" w:customStyle="1" w:styleId="RightPar5">
    <w:name w:val="Right Par 5"/>
    <w:basedOn w:val="DefaultParagraphFont"/>
    <w:rsid w:val="00500C4A"/>
  </w:style>
  <w:style w:type="character" w:customStyle="1" w:styleId="RightPar6">
    <w:name w:val="Right Par 6"/>
    <w:basedOn w:val="DefaultParagraphFont"/>
    <w:rsid w:val="00500C4A"/>
  </w:style>
  <w:style w:type="character" w:customStyle="1" w:styleId="RightPar7">
    <w:name w:val="Right Par 7"/>
    <w:basedOn w:val="DefaultParagraphFont"/>
    <w:rsid w:val="00500C4A"/>
  </w:style>
  <w:style w:type="character" w:customStyle="1" w:styleId="RightPar8">
    <w:name w:val="Right Par 8"/>
    <w:basedOn w:val="DefaultParagraphFont"/>
    <w:rsid w:val="00500C4A"/>
  </w:style>
  <w:style w:type="character" w:customStyle="1" w:styleId="TechInit">
    <w:name w:val="Tech Init"/>
    <w:basedOn w:val="DefaultParagraphFont"/>
    <w:rsid w:val="00500C4A"/>
    <w:rPr>
      <w:rFonts w:ascii="Courier New" w:hAnsi="Courier New"/>
      <w:noProof w:val="0"/>
      <w:sz w:val="24"/>
      <w:lang w:val="en-US"/>
    </w:rPr>
  </w:style>
  <w:style w:type="paragraph" w:customStyle="1" w:styleId="Document1">
    <w:name w:val="Document 1"/>
    <w:rsid w:val="00500C4A"/>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rsid w:val="00500C4A"/>
  </w:style>
  <w:style w:type="character" w:customStyle="1" w:styleId="Technical6">
    <w:name w:val="Technical 6"/>
    <w:basedOn w:val="DefaultParagraphFont"/>
    <w:rsid w:val="00500C4A"/>
  </w:style>
  <w:style w:type="character" w:customStyle="1" w:styleId="Technical2">
    <w:name w:val="Technical 2"/>
    <w:basedOn w:val="DefaultParagraphFont"/>
    <w:rsid w:val="00500C4A"/>
    <w:rPr>
      <w:rFonts w:ascii="Courier New" w:hAnsi="Courier New"/>
      <w:noProof w:val="0"/>
      <w:sz w:val="24"/>
      <w:lang w:val="en-US"/>
    </w:rPr>
  </w:style>
  <w:style w:type="character" w:customStyle="1" w:styleId="Technical3">
    <w:name w:val="Technical 3"/>
    <w:basedOn w:val="DefaultParagraphFont"/>
    <w:rsid w:val="00500C4A"/>
    <w:rPr>
      <w:rFonts w:ascii="Courier New" w:hAnsi="Courier New"/>
      <w:noProof w:val="0"/>
      <w:sz w:val="24"/>
      <w:lang w:val="en-US"/>
    </w:rPr>
  </w:style>
  <w:style w:type="character" w:customStyle="1" w:styleId="Technical4">
    <w:name w:val="Technical 4"/>
    <w:basedOn w:val="DefaultParagraphFont"/>
    <w:rsid w:val="00500C4A"/>
  </w:style>
  <w:style w:type="character" w:customStyle="1" w:styleId="Technical1">
    <w:name w:val="Technical 1"/>
    <w:basedOn w:val="DefaultParagraphFont"/>
    <w:rsid w:val="00500C4A"/>
    <w:rPr>
      <w:rFonts w:ascii="Courier New" w:hAnsi="Courier New"/>
      <w:noProof w:val="0"/>
      <w:sz w:val="24"/>
      <w:lang w:val="en-US"/>
    </w:rPr>
  </w:style>
  <w:style w:type="character" w:customStyle="1" w:styleId="Technical7">
    <w:name w:val="Technical 7"/>
    <w:basedOn w:val="DefaultParagraphFont"/>
    <w:rsid w:val="00500C4A"/>
  </w:style>
  <w:style w:type="character" w:customStyle="1" w:styleId="Technical8">
    <w:name w:val="Technical 8"/>
    <w:basedOn w:val="DefaultParagraphFont"/>
    <w:rsid w:val="00500C4A"/>
  </w:style>
  <w:style w:type="character" w:customStyle="1" w:styleId="DocInit">
    <w:name w:val="Doc Init"/>
    <w:basedOn w:val="DefaultParagraphFont"/>
    <w:rsid w:val="00500C4A"/>
  </w:style>
  <w:style w:type="character" w:customStyle="1" w:styleId="BulletList">
    <w:name w:val="Bullet List"/>
    <w:basedOn w:val="DefaultParagraphFont"/>
    <w:rsid w:val="00500C4A"/>
  </w:style>
  <w:style w:type="paragraph" w:styleId="TOC1">
    <w:name w:val="toc 1"/>
    <w:basedOn w:val="Normal"/>
    <w:next w:val="Normal"/>
    <w:autoRedefine/>
    <w:semiHidden/>
    <w:rsid w:val="00500C4A"/>
    <w:pPr>
      <w:tabs>
        <w:tab w:val="right" w:leader="dot" w:pos="9360"/>
      </w:tabs>
      <w:suppressAutoHyphens/>
      <w:spacing w:before="480"/>
      <w:ind w:left="720" w:right="720" w:hanging="720"/>
    </w:pPr>
  </w:style>
  <w:style w:type="paragraph" w:styleId="TOC2">
    <w:name w:val="toc 2"/>
    <w:basedOn w:val="Normal"/>
    <w:next w:val="Normal"/>
    <w:autoRedefine/>
    <w:semiHidden/>
    <w:rsid w:val="00500C4A"/>
    <w:pPr>
      <w:tabs>
        <w:tab w:val="right" w:leader="dot" w:pos="9360"/>
      </w:tabs>
      <w:suppressAutoHyphens/>
      <w:ind w:left="1440" w:right="720" w:hanging="720"/>
    </w:pPr>
  </w:style>
  <w:style w:type="paragraph" w:styleId="TOC3">
    <w:name w:val="toc 3"/>
    <w:basedOn w:val="Normal"/>
    <w:next w:val="Normal"/>
    <w:autoRedefine/>
    <w:semiHidden/>
    <w:rsid w:val="00500C4A"/>
    <w:pPr>
      <w:tabs>
        <w:tab w:val="right" w:leader="dot" w:pos="9360"/>
      </w:tabs>
      <w:suppressAutoHyphens/>
      <w:ind w:left="2160" w:right="720" w:hanging="720"/>
    </w:pPr>
  </w:style>
  <w:style w:type="paragraph" w:styleId="TOC4">
    <w:name w:val="toc 4"/>
    <w:basedOn w:val="Normal"/>
    <w:next w:val="Normal"/>
    <w:autoRedefine/>
    <w:semiHidden/>
    <w:rsid w:val="00500C4A"/>
    <w:pPr>
      <w:tabs>
        <w:tab w:val="right" w:leader="dot" w:pos="9360"/>
      </w:tabs>
      <w:suppressAutoHyphens/>
      <w:ind w:left="2880" w:right="720" w:hanging="720"/>
    </w:pPr>
  </w:style>
  <w:style w:type="paragraph" w:styleId="TOC5">
    <w:name w:val="toc 5"/>
    <w:basedOn w:val="Normal"/>
    <w:next w:val="Normal"/>
    <w:autoRedefine/>
    <w:semiHidden/>
    <w:rsid w:val="00500C4A"/>
    <w:pPr>
      <w:tabs>
        <w:tab w:val="right" w:leader="dot" w:pos="9360"/>
      </w:tabs>
      <w:suppressAutoHyphens/>
      <w:ind w:left="3600" w:right="720" w:hanging="720"/>
    </w:pPr>
  </w:style>
  <w:style w:type="paragraph" w:styleId="TOC6">
    <w:name w:val="toc 6"/>
    <w:basedOn w:val="Normal"/>
    <w:next w:val="Normal"/>
    <w:autoRedefine/>
    <w:semiHidden/>
    <w:rsid w:val="00500C4A"/>
    <w:pPr>
      <w:tabs>
        <w:tab w:val="right" w:pos="9360"/>
      </w:tabs>
      <w:suppressAutoHyphens/>
      <w:ind w:left="720" w:hanging="720"/>
    </w:pPr>
  </w:style>
  <w:style w:type="paragraph" w:styleId="TOC7">
    <w:name w:val="toc 7"/>
    <w:basedOn w:val="Normal"/>
    <w:next w:val="Normal"/>
    <w:autoRedefine/>
    <w:semiHidden/>
    <w:rsid w:val="00500C4A"/>
    <w:pPr>
      <w:suppressAutoHyphens/>
      <w:ind w:left="720" w:hanging="720"/>
    </w:pPr>
  </w:style>
  <w:style w:type="paragraph" w:styleId="TOC8">
    <w:name w:val="toc 8"/>
    <w:basedOn w:val="Normal"/>
    <w:next w:val="Normal"/>
    <w:autoRedefine/>
    <w:semiHidden/>
    <w:rsid w:val="00500C4A"/>
    <w:pPr>
      <w:tabs>
        <w:tab w:val="right" w:pos="9360"/>
      </w:tabs>
      <w:suppressAutoHyphens/>
      <w:ind w:left="720" w:hanging="720"/>
    </w:pPr>
  </w:style>
  <w:style w:type="paragraph" w:styleId="TOC9">
    <w:name w:val="toc 9"/>
    <w:basedOn w:val="Normal"/>
    <w:next w:val="Normal"/>
    <w:autoRedefine/>
    <w:semiHidden/>
    <w:rsid w:val="00500C4A"/>
    <w:pPr>
      <w:tabs>
        <w:tab w:val="right" w:leader="dot" w:pos="9360"/>
      </w:tabs>
      <w:suppressAutoHyphens/>
      <w:ind w:left="720" w:hanging="720"/>
    </w:pPr>
  </w:style>
  <w:style w:type="paragraph" w:styleId="Index1">
    <w:name w:val="index 1"/>
    <w:basedOn w:val="Normal"/>
    <w:next w:val="Normal"/>
    <w:autoRedefine/>
    <w:semiHidden/>
    <w:rsid w:val="00500C4A"/>
    <w:pPr>
      <w:tabs>
        <w:tab w:val="right" w:leader="dot" w:pos="9360"/>
      </w:tabs>
      <w:suppressAutoHyphens/>
      <w:ind w:left="1440" w:right="720" w:hanging="1440"/>
    </w:pPr>
  </w:style>
  <w:style w:type="paragraph" w:styleId="Index2">
    <w:name w:val="index 2"/>
    <w:basedOn w:val="Normal"/>
    <w:next w:val="Normal"/>
    <w:autoRedefine/>
    <w:semiHidden/>
    <w:rsid w:val="00500C4A"/>
    <w:pPr>
      <w:tabs>
        <w:tab w:val="right" w:leader="dot" w:pos="9360"/>
      </w:tabs>
      <w:suppressAutoHyphens/>
      <w:ind w:left="1440" w:right="720" w:hanging="720"/>
    </w:pPr>
  </w:style>
  <w:style w:type="paragraph" w:styleId="TOAHeading">
    <w:name w:val="toa heading"/>
    <w:basedOn w:val="Normal"/>
    <w:next w:val="Normal"/>
    <w:semiHidden/>
    <w:rsid w:val="00500C4A"/>
    <w:pPr>
      <w:tabs>
        <w:tab w:val="right" w:pos="9360"/>
      </w:tabs>
      <w:suppressAutoHyphens/>
    </w:pPr>
  </w:style>
  <w:style w:type="paragraph" w:styleId="Caption">
    <w:name w:val="caption"/>
    <w:basedOn w:val="Normal"/>
    <w:next w:val="Normal"/>
    <w:qFormat/>
    <w:rsid w:val="00500C4A"/>
  </w:style>
  <w:style w:type="character" w:customStyle="1" w:styleId="EquationCaption">
    <w:name w:val="_Equation Caption"/>
    <w:rsid w:val="00500C4A"/>
  </w:style>
  <w:style w:type="paragraph" w:styleId="Header">
    <w:name w:val="header"/>
    <w:basedOn w:val="Normal"/>
    <w:rsid w:val="00500C4A"/>
    <w:pPr>
      <w:tabs>
        <w:tab w:val="center" w:pos="4320"/>
        <w:tab w:val="right" w:pos="8640"/>
      </w:tabs>
    </w:pPr>
  </w:style>
  <w:style w:type="paragraph" w:styleId="Footer">
    <w:name w:val="footer"/>
    <w:basedOn w:val="Normal"/>
    <w:rsid w:val="00500C4A"/>
    <w:pPr>
      <w:tabs>
        <w:tab w:val="center" w:pos="4320"/>
        <w:tab w:val="right" w:pos="8640"/>
      </w:tabs>
    </w:pPr>
  </w:style>
  <w:style w:type="character" w:styleId="PageNumber">
    <w:name w:val="page number"/>
    <w:basedOn w:val="DefaultParagraphFont"/>
    <w:rsid w:val="00500C4A"/>
  </w:style>
  <w:style w:type="paragraph" w:styleId="DocumentMap">
    <w:name w:val="Document Map"/>
    <w:basedOn w:val="Normal"/>
    <w:semiHidden/>
    <w:rsid w:val="00500C4A"/>
    <w:pPr>
      <w:shd w:val="clear" w:color="auto" w:fill="000080"/>
    </w:pPr>
    <w:rPr>
      <w:rFonts w:ascii="Tahoma" w:hAnsi="Tahoma"/>
    </w:rPr>
  </w:style>
  <w:style w:type="character" w:customStyle="1" w:styleId="Heading4Char">
    <w:name w:val="Heading 4 Char"/>
    <w:basedOn w:val="DefaultParagraphFont"/>
    <w:link w:val="Heading4"/>
    <w:uiPriority w:val="9"/>
    <w:rsid w:val="00DC77EC"/>
    <w:rPr>
      <w:rFonts w:ascii="Calibri" w:eastAsia="Times New Roman" w:hAnsi="Calibri" w:cs="Times New Roman"/>
      <w:b/>
      <w:bCs/>
      <w:snapToGrid w:val="0"/>
      <w:sz w:val="28"/>
      <w:szCs w:val="28"/>
    </w:rPr>
  </w:style>
  <w:style w:type="paragraph" w:styleId="ListParagraph">
    <w:name w:val="List Paragraph"/>
    <w:basedOn w:val="Normal"/>
    <w:uiPriority w:val="34"/>
    <w:qFormat/>
    <w:rsid w:val="009C3CE6"/>
    <w:pPr>
      <w:ind w:left="720"/>
      <w:contextualSpacing/>
    </w:pPr>
  </w:style>
  <w:style w:type="paragraph" w:styleId="PlainText">
    <w:name w:val="Plain Text"/>
    <w:basedOn w:val="Normal"/>
    <w:link w:val="PlainTextChar"/>
    <w:semiHidden/>
    <w:rsid w:val="004702D3"/>
    <w:pPr>
      <w:widowControl/>
    </w:pPr>
    <w:rPr>
      <w:snapToGrid/>
      <w:sz w:val="20"/>
    </w:rPr>
  </w:style>
  <w:style w:type="character" w:customStyle="1" w:styleId="PlainTextChar">
    <w:name w:val="Plain Text Char"/>
    <w:basedOn w:val="DefaultParagraphFont"/>
    <w:link w:val="PlainText"/>
    <w:semiHidden/>
    <w:rsid w:val="004702D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Appeals\1TEMPLATES\MC%20or%20V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MC or VL.dotx</Template>
  <TotalTime>1</TotalTime>
  <Pages>3</Pages>
  <Words>821</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beacrlb</dc:creator>
  <cp:lastModifiedBy>beacrlb</cp:lastModifiedBy>
  <cp:revision>2</cp:revision>
  <cp:lastPrinted>2013-07-19T21:11:00Z</cp:lastPrinted>
  <dcterms:created xsi:type="dcterms:W3CDTF">2013-07-19T21:20:00Z</dcterms:created>
  <dcterms:modified xsi:type="dcterms:W3CDTF">2013-07-19T21:20:00Z</dcterms:modified>
</cp:coreProperties>
</file>