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7C727E"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7C727E" w:rsidRPr="00D82DF6" w:rsidRDefault="00193EB9" w:rsidP="007C727E">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7C727E">
        <w:rPr>
          <w:rFonts w:ascii="Bookman Old Style" w:hAnsi="Bookman Old Style"/>
          <w:szCs w:val="24"/>
        </w:rPr>
        <w:t>20 0256</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7C727E">
        <w:rPr>
          <w:rFonts w:ascii="Bookman Old Style" w:hAnsi="Bookman Old Style"/>
          <w:szCs w:val="24"/>
        </w:rPr>
        <w:t>April 2, 2020</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72006F">
      <w:pPr>
        <w:widowControl/>
        <w:tabs>
          <w:tab w:val="left" w:pos="-1440"/>
          <w:tab w:val="left" w:pos="-720"/>
          <w:tab w:val="left" w:pos="0"/>
          <w:tab w:val="left" w:pos="540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72006F">
      <w:pPr>
        <w:widowControl/>
        <w:tabs>
          <w:tab w:val="left" w:pos="-1440"/>
          <w:tab w:val="left" w:pos="-720"/>
          <w:tab w:val="left" w:pos="0"/>
          <w:tab w:val="left" w:pos="5400"/>
          <w:tab w:val="left" w:pos="5760"/>
        </w:tabs>
        <w:suppressAutoHyphens/>
        <w:ind w:right="-360"/>
        <w:rPr>
          <w:rFonts w:ascii="Bookman Old Style" w:hAnsi="Bookman Old Style"/>
          <w:szCs w:val="24"/>
        </w:rPr>
      </w:pPr>
    </w:p>
    <w:p w:rsidR="007C727E" w:rsidRPr="007C727E" w:rsidRDefault="007C727E" w:rsidP="0072006F">
      <w:pPr>
        <w:widowControl/>
        <w:tabs>
          <w:tab w:val="left" w:pos="-1440"/>
          <w:tab w:val="left" w:pos="-720"/>
          <w:tab w:val="left" w:pos="0"/>
          <w:tab w:val="left" w:pos="5400"/>
          <w:tab w:val="left" w:pos="5760"/>
        </w:tabs>
        <w:suppressAutoHyphens/>
        <w:ind w:right="-360"/>
        <w:rPr>
          <w:rFonts w:ascii="Bookman Old Style" w:hAnsi="Bookman Old Style"/>
          <w:szCs w:val="24"/>
        </w:rPr>
      </w:pPr>
      <w:r w:rsidRPr="007C727E">
        <w:rPr>
          <w:rFonts w:ascii="Bookman Old Style" w:hAnsi="Bookman Old Style"/>
          <w:szCs w:val="24"/>
        </w:rPr>
        <w:t>SHEILA MCFADDEN</w:t>
      </w:r>
      <w:r w:rsidR="00932052">
        <w:rPr>
          <w:rFonts w:ascii="Bookman Old Style" w:hAnsi="Bookman Old Style"/>
          <w:szCs w:val="24"/>
        </w:rPr>
        <w:tab/>
      </w:r>
      <w:r w:rsidR="00932052" w:rsidRPr="00932052">
        <w:rPr>
          <w:rFonts w:ascii="Bookman Old Style" w:hAnsi="Bookman Old Style"/>
          <w:szCs w:val="24"/>
        </w:rPr>
        <w:t>COMMISSARY DEFENSE 421</w:t>
      </w:r>
    </w:p>
    <w:p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A02398" w:rsidRDefault="00A02398" w:rsidP="00D82DF6">
      <w:pPr>
        <w:widowControl/>
        <w:tabs>
          <w:tab w:val="left" w:pos="-1440"/>
          <w:tab w:val="left" w:pos="-720"/>
          <w:tab w:val="left" w:pos="0"/>
          <w:tab w:val="left" w:pos="5760"/>
        </w:tabs>
        <w:suppressAutoHyphens/>
        <w:ind w:right="-360"/>
        <w:rPr>
          <w:rFonts w:ascii="Bookman Old Style" w:hAnsi="Bookman Old Style"/>
          <w:szCs w:val="24"/>
        </w:rPr>
      </w:pPr>
    </w:p>
    <w:p w:rsidR="00A02398" w:rsidRPr="00D82DF6" w:rsidRDefault="00A02398"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72006F">
      <w:pPr>
        <w:widowControl/>
        <w:tabs>
          <w:tab w:val="left" w:pos="-1440"/>
          <w:tab w:val="left" w:pos="-720"/>
          <w:tab w:val="left" w:pos="0"/>
          <w:tab w:val="left" w:pos="540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72006F">
      <w:pPr>
        <w:widowControl/>
        <w:tabs>
          <w:tab w:val="left" w:pos="-1440"/>
          <w:tab w:val="left" w:pos="-720"/>
          <w:tab w:val="left" w:pos="0"/>
          <w:tab w:val="left" w:pos="5400"/>
        </w:tabs>
        <w:suppressAutoHyphens/>
        <w:ind w:right="-360"/>
        <w:rPr>
          <w:rFonts w:ascii="Bookman Old Style" w:hAnsi="Bookman Old Style"/>
          <w:szCs w:val="24"/>
        </w:rPr>
      </w:pPr>
    </w:p>
    <w:p w:rsidR="00932052" w:rsidRPr="00D82DF6" w:rsidRDefault="00932052" w:rsidP="0072006F">
      <w:pPr>
        <w:widowControl/>
        <w:tabs>
          <w:tab w:val="left" w:pos="-1440"/>
          <w:tab w:val="left" w:pos="-720"/>
          <w:tab w:val="left" w:pos="0"/>
          <w:tab w:val="left" w:pos="5400"/>
        </w:tabs>
        <w:suppressAutoHyphens/>
        <w:ind w:right="-360"/>
        <w:rPr>
          <w:rFonts w:ascii="Bookman Old Style" w:hAnsi="Bookman Old Style"/>
          <w:szCs w:val="24"/>
        </w:rPr>
      </w:pPr>
      <w:r>
        <w:rPr>
          <w:rFonts w:ascii="Bookman Old Style" w:hAnsi="Bookman Old Style"/>
          <w:szCs w:val="24"/>
        </w:rPr>
        <w:t>Sheila McFadden</w:t>
      </w:r>
      <w:r w:rsidR="00441439" w:rsidRPr="00D82DF6">
        <w:rPr>
          <w:rFonts w:ascii="Bookman Old Style" w:hAnsi="Bookman Old Style"/>
          <w:szCs w:val="24"/>
        </w:rPr>
        <w:tab/>
      </w:r>
      <w:r>
        <w:rPr>
          <w:rFonts w:ascii="Bookman Old Style" w:hAnsi="Bookman Old Style"/>
          <w:szCs w:val="24"/>
        </w:rPr>
        <w:t>None</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932052">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932052">
        <w:rPr>
          <w:rFonts w:ascii="Bookman Old Style" w:hAnsi="Bookman Old Style"/>
          <w:snapToGrid/>
          <w:szCs w:val="24"/>
        </w:rPr>
        <w:t>March 11,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932052">
        <w:rPr>
          <w:rFonts w:ascii="Bookman Old Style" w:hAnsi="Bookman Old Style"/>
          <w:snapToGrid/>
          <w:szCs w:val="24"/>
        </w:rPr>
        <w:t>September 9, 2017</w:t>
      </w:r>
      <w:r w:rsidRPr="00D82DF6">
        <w:rPr>
          <w:rFonts w:ascii="Bookman Old Style" w:hAnsi="Bookman Old Style"/>
          <w:snapToGrid/>
          <w:szCs w:val="24"/>
        </w:rPr>
        <w:t xml:space="preserve">. </w:t>
      </w:r>
      <w:r w:rsidR="00932052">
        <w:rPr>
          <w:rFonts w:ascii="Bookman Old Style" w:hAnsi="Bookman Old Style"/>
          <w:snapToGrid/>
          <w:szCs w:val="24"/>
        </w:rPr>
        <w:t>She</w:t>
      </w:r>
      <w:r w:rsidRPr="00D82DF6">
        <w:rPr>
          <w:rFonts w:ascii="Bookman Old Style" w:hAnsi="Bookman Old Style"/>
          <w:snapToGrid/>
          <w:szCs w:val="24"/>
        </w:rPr>
        <w:t xml:space="preserve"> last worked on </w:t>
      </w:r>
      <w:r w:rsidR="00932052">
        <w:rPr>
          <w:rFonts w:ascii="Bookman Old Style" w:hAnsi="Bookman Old Style"/>
          <w:snapToGrid/>
          <w:szCs w:val="24"/>
        </w:rPr>
        <w:t>February 7, 2020</w:t>
      </w:r>
      <w:r w:rsidRPr="00D82DF6">
        <w:rPr>
          <w:rFonts w:ascii="Bookman Old Style" w:hAnsi="Bookman Old Style"/>
          <w:snapToGrid/>
          <w:szCs w:val="24"/>
        </w:rPr>
        <w:t xml:space="preserve">. At that time, </w:t>
      </w:r>
      <w:r w:rsidR="00932052">
        <w:rPr>
          <w:rFonts w:ascii="Bookman Old Style" w:hAnsi="Bookman Old Style"/>
          <w:snapToGrid/>
          <w:szCs w:val="24"/>
        </w:rPr>
        <w:t>she</w:t>
      </w:r>
      <w:r w:rsidRPr="00D82DF6">
        <w:rPr>
          <w:rFonts w:ascii="Bookman Old Style" w:hAnsi="Bookman Old Style"/>
          <w:snapToGrid/>
          <w:szCs w:val="24"/>
        </w:rPr>
        <w:t xml:space="preserve"> worked </w:t>
      </w:r>
      <w:r w:rsidR="00932052">
        <w:rPr>
          <w:rFonts w:ascii="Bookman Old Style" w:hAnsi="Bookman Old Style"/>
          <w:snapToGrid/>
          <w:szCs w:val="24"/>
        </w:rPr>
        <w:t>full time</w:t>
      </w:r>
      <w:r w:rsidRPr="00D82DF6">
        <w:rPr>
          <w:rFonts w:ascii="Bookman Old Style" w:hAnsi="Bookman Old Style"/>
          <w:snapToGrid/>
          <w:szCs w:val="24"/>
        </w:rPr>
        <w:t xml:space="preserve"> as a </w:t>
      </w:r>
      <w:r w:rsidR="00932052">
        <w:rPr>
          <w:rFonts w:ascii="Bookman Old Style" w:hAnsi="Bookman Old Style"/>
          <w:snapToGrid/>
          <w:szCs w:val="24"/>
        </w:rPr>
        <w:t>store clerk</w:t>
      </w:r>
      <w:r w:rsidRPr="00D82DF6">
        <w:rPr>
          <w:rFonts w:ascii="Bookman Old Style" w:hAnsi="Bookman Old Style"/>
          <w:snapToGrid/>
          <w:szCs w:val="24"/>
        </w:rPr>
        <w:t>.</w:t>
      </w:r>
    </w:p>
    <w:p w:rsidR="0072006F" w:rsidRDefault="00932052"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resides with her daughter who is in the military. The daughter is a single mother and the claimant serves as a back-up guardian for her grandchild if her daughter is deployed or sent into the field.  The claimant’s daughter was transferred by the military to </w:t>
      </w:r>
      <w:r w:rsidR="00B73A61">
        <w:rPr>
          <w:rFonts w:ascii="Bookman Old Style" w:hAnsi="Bookman Old Style"/>
          <w:snapToGrid/>
          <w:szCs w:val="24"/>
        </w:rPr>
        <w:t>a base in Georgia</w:t>
      </w:r>
      <w:r>
        <w:rPr>
          <w:rFonts w:ascii="Bookman Old Style" w:hAnsi="Bookman Old Style"/>
          <w:snapToGrid/>
          <w:szCs w:val="24"/>
        </w:rPr>
        <w:t>. The military paid the claimant’s moving expenses because she is considered a dependent of her daughter</w:t>
      </w:r>
      <w:r w:rsidR="00B73A61">
        <w:rPr>
          <w:rFonts w:ascii="Bookman Old Style" w:hAnsi="Bookman Old Style"/>
          <w:snapToGrid/>
          <w:szCs w:val="24"/>
        </w:rPr>
        <w:t xml:space="preserve"> because of the child guardianship</w:t>
      </w:r>
      <w:r>
        <w:rPr>
          <w:rFonts w:ascii="Bookman Old Style" w:hAnsi="Bookman Old Style"/>
          <w:snapToGrid/>
          <w:szCs w:val="24"/>
        </w:rPr>
        <w:t xml:space="preserve">. </w:t>
      </w:r>
    </w:p>
    <w:p w:rsidR="00D82DF6" w:rsidRPr="00D82DF6" w:rsidRDefault="00932052"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advised her employer in advance of the upcoming relocation and the employer arranged for the claimant to be transferred to a similar job at one of two bases in Georgia.  </w:t>
      </w:r>
      <w:r w:rsidR="00655A97">
        <w:rPr>
          <w:rFonts w:ascii="Bookman Old Style" w:hAnsi="Bookman Old Style"/>
          <w:snapToGrid/>
          <w:szCs w:val="24"/>
        </w:rPr>
        <w:t xml:space="preserve">The claimant departed Alaska on February 9, 2020. </w:t>
      </w:r>
      <w:r>
        <w:rPr>
          <w:rFonts w:ascii="Bookman Old Style" w:hAnsi="Bookman Old Style"/>
          <w:snapToGrid/>
          <w:szCs w:val="24"/>
        </w:rPr>
        <w:t xml:space="preserve">The claimant did not have a definite offer </w:t>
      </w:r>
      <w:r w:rsidR="0034177A">
        <w:rPr>
          <w:rFonts w:ascii="Bookman Old Style" w:hAnsi="Bookman Old Style"/>
          <w:snapToGrid/>
          <w:szCs w:val="24"/>
        </w:rPr>
        <w:t xml:space="preserve">of </w:t>
      </w:r>
      <w:r>
        <w:rPr>
          <w:rFonts w:ascii="Bookman Old Style" w:hAnsi="Bookman Old Style"/>
          <w:snapToGrid/>
          <w:szCs w:val="24"/>
        </w:rPr>
        <w:t xml:space="preserve">work with a start date in Georgia.  The claimant was advised </w:t>
      </w:r>
      <w:r w:rsidR="00655A97">
        <w:rPr>
          <w:rFonts w:ascii="Bookman Old Style" w:hAnsi="Bookman Old Style"/>
          <w:snapToGrid/>
          <w:szCs w:val="24"/>
        </w:rPr>
        <w:t xml:space="preserve">by the employer </w:t>
      </w:r>
      <w:r>
        <w:rPr>
          <w:rFonts w:ascii="Bookman Old Style" w:hAnsi="Bookman Old Style"/>
          <w:snapToGrid/>
          <w:szCs w:val="24"/>
        </w:rPr>
        <w:t xml:space="preserve">to give herself some time to get settled, so she informed the </w:t>
      </w:r>
      <w:r w:rsidR="00655A97">
        <w:rPr>
          <w:rFonts w:ascii="Bookman Old Style" w:hAnsi="Bookman Old Style"/>
          <w:snapToGrid/>
          <w:szCs w:val="24"/>
        </w:rPr>
        <w:t>employer</w:t>
      </w:r>
      <w:r w:rsidR="00B73A61">
        <w:rPr>
          <w:rFonts w:ascii="Bookman Old Style" w:hAnsi="Bookman Old Style"/>
          <w:snapToGrid/>
          <w:szCs w:val="24"/>
        </w:rPr>
        <w:t xml:space="preserve"> that she would be available</w:t>
      </w:r>
      <w:r>
        <w:rPr>
          <w:rFonts w:ascii="Bookman Old Style" w:hAnsi="Bookman Old Style"/>
          <w:snapToGrid/>
          <w:szCs w:val="24"/>
        </w:rPr>
        <w:t xml:space="preserve"> to start work</w:t>
      </w:r>
      <w:r w:rsidR="00B73A61">
        <w:rPr>
          <w:rFonts w:ascii="Bookman Old Style" w:hAnsi="Bookman Old Style"/>
          <w:snapToGrid/>
          <w:szCs w:val="24"/>
        </w:rPr>
        <w:t xml:space="preserve"> in Georgia</w:t>
      </w:r>
      <w:r>
        <w:rPr>
          <w:rFonts w:ascii="Bookman Old Style" w:hAnsi="Bookman Old Style"/>
          <w:snapToGrid/>
          <w:szCs w:val="24"/>
        </w:rPr>
        <w:t xml:space="preserve"> on March 9, 2020. The claimant called </w:t>
      </w:r>
      <w:r w:rsidR="00655A97">
        <w:rPr>
          <w:rFonts w:ascii="Bookman Old Style" w:hAnsi="Bookman Old Style"/>
          <w:snapToGrid/>
          <w:szCs w:val="24"/>
        </w:rPr>
        <w:t xml:space="preserve">the employer </w:t>
      </w:r>
      <w:r>
        <w:rPr>
          <w:rFonts w:ascii="Bookman Old Style" w:hAnsi="Bookman Old Style"/>
          <w:snapToGrid/>
          <w:szCs w:val="24"/>
        </w:rPr>
        <w:t xml:space="preserve">after </w:t>
      </w:r>
      <w:r w:rsidR="0034177A">
        <w:rPr>
          <w:rFonts w:ascii="Bookman Old Style" w:hAnsi="Bookman Old Style"/>
          <w:snapToGrid/>
          <w:szCs w:val="24"/>
        </w:rPr>
        <w:t>her arrival to let the employer</w:t>
      </w:r>
      <w:r>
        <w:rPr>
          <w:rFonts w:ascii="Bookman Old Style" w:hAnsi="Bookman Old Style"/>
          <w:snapToGrid/>
          <w:szCs w:val="24"/>
        </w:rPr>
        <w:t xml:space="preserve"> know she could start sooner.  </w:t>
      </w:r>
      <w:r w:rsidR="0034177A">
        <w:rPr>
          <w:rFonts w:ascii="Bookman Old Style" w:hAnsi="Bookman Old Style"/>
          <w:snapToGrid/>
          <w:szCs w:val="24"/>
        </w:rPr>
        <w:t xml:space="preserve">The claimant established a claim for unemployment insurance benefits effective February 16, 2020. </w:t>
      </w:r>
      <w:r>
        <w:rPr>
          <w:rFonts w:ascii="Bookman Old Style" w:hAnsi="Bookman Old Style"/>
          <w:snapToGrid/>
          <w:szCs w:val="24"/>
        </w:rPr>
        <w:t>The claiman</w:t>
      </w:r>
      <w:r w:rsidR="0034177A">
        <w:rPr>
          <w:rFonts w:ascii="Bookman Old Style" w:hAnsi="Bookman Old Style"/>
          <w:snapToGrid/>
          <w:szCs w:val="24"/>
        </w:rPr>
        <w:t>t</w:t>
      </w:r>
      <w:r>
        <w:rPr>
          <w:rFonts w:ascii="Bookman Old Style" w:hAnsi="Bookman Old Style"/>
          <w:snapToGrid/>
          <w:szCs w:val="24"/>
        </w:rPr>
        <w:t xml:space="preserve"> was </w:t>
      </w:r>
      <w:r>
        <w:rPr>
          <w:rFonts w:ascii="Bookman Old Style" w:hAnsi="Bookman Old Style"/>
          <w:snapToGrid/>
          <w:szCs w:val="24"/>
        </w:rPr>
        <w:lastRenderedPageBreak/>
        <w:t xml:space="preserve">later advised </w:t>
      </w:r>
      <w:r w:rsidR="0034177A">
        <w:rPr>
          <w:rFonts w:ascii="Bookman Old Style" w:hAnsi="Bookman Old Style"/>
          <w:snapToGrid/>
          <w:szCs w:val="24"/>
        </w:rPr>
        <w:t xml:space="preserve">by the employer that </w:t>
      </w:r>
      <w:r>
        <w:rPr>
          <w:rFonts w:ascii="Bookman Old Style" w:hAnsi="Bookman Old Style"/>
          <w:snapToGrid/>
          <w:szCs w:val="24"/>
        </w:rPr>
        <w:t xml:space="preserve">her start date has been delayed by </w:t>
      </w:r>
      <w:r w:rsidR="0034177A">
        <w:rPr>
          <w:rFonts w:ascii="Bookman Old Style" w:hAnsi="Bookman Old Style"/>
          <w:snapToGrid/>
          <w:szCs w:val="24"/>
        </w:rPr>
        <w:t xml:space="preserve">issues caused by </w:t>
      </w:r>
      <w:r>
        <w:rPr>
          <w:rFonts w:ascii="Bookman Old Style" w:hAnsi="Bookman Old Style"/>
          <w:snapToGrid/>
          <w:szCs w:val="24"/>
        </w:rPr>
        <w:t xml:space="preserve">the COVID-19 pandemic.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B73A61" w:rsidRDefault="00B73A61" w:rsidP="00D82DF6">
      <w:pPr>
        <w:suppressAutoHyphens/>
        <w:rPr>
          <w:rFonts w:ascii="Bookman Old Style" w:hAnsi="Bookman Old Style"/>
          <w:spacing w:val="-3"/>
          <w:szCs w:val="24"/>
        </w:rPr>
      </w:pPr>
      <w:r>
        <w:rPr>
          <w:rFonts w:ascii="Bookman Old Style" w:hAnsi="Bookman Old Style"/>
          <w:spacing w:val="-3"/>
          <w:szCs w:val="24"/>
        </w:rPr>
        <w:t xml:space="preserve">The claimant </w:t>
      </w:r>
      <w:r w:rsidR="0072006F">
        <w:rPr>
          <w:rFonts w:ascii="Bookman Old Style" w:hAnsi="Bookman Old Style"/>
          <w:spacing w:val="-3"/>
          <w:szCs w:val="24"/>
        </w:rPr>
        <w:t xml:space="preserve">argued that she did not voluntarily quit her job, she requested a transfer and the employer agreed. The claimant </w:t>
      </w:r>
      <w:r w:rsidR="008449F9">
        <w:rPr>
          <w:rFonts w:ascii="Bookman Old Style" w:hAnsi="Bookman Old Style"/>
          <w:spacing w:val="-3"/>
          <w:szCs w:val="24"/>
        </w:rPr>
        <w:t xml:space="preserve">did not have a definite date to return to work and she </w:t>
      </w:r>
      <w:r>
        <w:rPr>
          <w:rFonts w:ascii="Bookman Old Style" w:hAnsi="Bookman Old Style"/>
          <w:spacing w:val="-3"/>
          <w:szCs w:val="24"/>
        </w:rPr>
        <w:t>established a claim for benefits effective</w:t>
      </w:r>
      <w:r w:rsidR="008449F9">
        <w:rPr>
          <w:rFonts w:ascii="Bookman Old Style" w:hAnsi="Bookman Old Style"/>
          <w:spacing w:val="-3"/>
          <w:szCs w:val="24"/>
        </w:rPr>
        <w:t xml:space="preserve">               </w:t>
      </w:r>
      <w:r>
        <w:rPr>
          <w:rFonts w:ascii="Bookman Old Style" w:hAnsi="Bookman Old Style"/>
          <w:spacing w:val="-3"/>
          <w:szCs w:val="24"/>
        </w:rPr>
        <w:t xml:space="preserve"> February 16, 2020. </w:t>
      </w:r>
      <w:r w:rsidR="008449F9">
        <w:rPr>
          <w:rFonts w:ascii="Bookman Old Style" w:hAnsi="Bookman Old Style"/>
          <w:spacing w:val="-3"/>
          <w:szCs w:val="24"/>
        </w:rPr>
        <w:t>When a claim is established, t</w:t>
      </w:r>
      <w:r>
        <w:rPr>
          <w:rFonts w:ascii="Bookman Old Style" w:hAnsi="Bookman Old Style"/>
          <w:spacing w:val="-3"/>
          <w:szCs w:val="24"/>
        </w:rPr>
        <w:t xml:space="preserve">he Division is required to examine the reason the claimant became unemployed and apply penalties in accordance with applicable statutes and regulations. </w:t>
      </w:r>
    </w:p>
    <w:p w:rsidR="00B73A61" w:rsidRDefault="00B73A61" w:rsidP="00D82DF6">
      <w:pPr>
        <w:suppressAutoHyphens/>
        <w:rPr>
          <w:rFonts w:ascii="Bookman Old Style" w:hAnsi="Bookman Old Style"/>
          <w:spacing w:val="-3"/>
          <w:szCs w:val="24"/>
        </w:rPr>
      </w:pPr>
    </w:p>
    <w:p w:rsidR="00441439" w:rsidRDefault="00B73A61" w:rsidP="00D82DF6">
      <w:pPr>
        <w:suppressAutoHyphens/>
        <w:rPr>
          <w:rFonts w:ascii="Bookman Old Style" w:hAnsi="Bookman Old Style"/>
          <w:spacing w:val="-3"/>
          <w:szCs w:val="24"/>
        </w:rPr>
      </w:pPr>
      <w:r>
        <w:rPr>
          <w:rFonts w:ascii="Bookman Old Style" w:hAnsi="Bookman Old Style"/>
          <w:spacing w:val="-3"/>
          <w:szCs w:val="24"/>
        </w:rPr>
        <w:t xml:space="preserve"> </w:t>
      </w:r>
      <w:r w:rsidR="00441439" w:rsidRPr="00D82DF6">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00441439" w:rsidRPr="00D82DF6">
        <w:rPr>
          <w:rFonts w:ascii="Bookman Old Style" w:hAnsi="Bookman Old Style"/>
          <w:spacing w:val="-3"/>
          <w:szCs w:val="24"/>
        </w:rPr>
        <w:fldChar w:fldCharType="begin"/>
      </w:r>
      <w:r w:rsidR="00441439" w:rsidRPr="00D82DF6">
        <w:rPr>
          <w:rFonts w:ascii="Bookman Old Style" w:hAnsi="Bookman Old Style"/>
          <w:spacing w:val="-3"/>
          <w:szCs w:val="24"/>
        </w:rPr>
        <w:instrText xml:space="preserve">PRIVATE </w:instrText>
      </w:r>
      <w:r w:rsidR="00441439" w:rsidRPr="00D82DF6">
        <w:rPr>
          <w:rFonts w:ascii="Bookman Old Style" w:hAnsi="Bookman Old Style"/>
          <w:spacing w:val="-3"/>
          <w:szCs w:val="24"/>
        </w:rPr>
        <w:fldChar w:fldCharType="end"/>
      </w:r>
      <w:r w:rsidR="00441439" w:rsidRPr="00D82DF6">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00441439" w:rsidRPr="00D82DF6">
        <w:rPr>
          <w:rFonts w:ascii="Bookman Old Style" w:hAnsi="Bookman Old Style"/>
          <w:spacing w:val="-3"/>
          <w:szCs w:val="24"/>
          <w:u w:val="single"/>
        </w:rPr>
        <w:t>Swarm</w:t>
      </w:r>
      <w:r w:rsidR="00441439" w:rsidRPr="00D82DF6">
        <w:rPr>
          <w:rFonts w:ascii="Bookman Old Style" w:hAnsi="Bookman Old Style"/>
          <w:spacing w:val="-3"/>
          <w:szCs w:val="24"/>
        </w:rPr>
        <w:t xml:space="preserve">, Com. Dec. 87H-UI-265, September 29, 1987. </w:t>
      </w:r>
      <w:r w:rsidR="00441439" w:rsidRPr="00D82DF6">
        <w:rPr>
          <w:rFonts w:ascii="Bookman Old Style" w:hAnsi="Bookman Old Style"/>
          <w:spacing w:val="-3"/>
          <w:szCs w:val="24"/>
          <w:u w:val="single"/>
        </w:rPr>
        <w:t>Alden</w:t>
      </w:r>
      <w:r w:rsidR="00441439" w:rsidRPr="00D82DF6">
        <w:rPr>
          <w:rFonts w:ascii="Bookman Old Style" w:hAnsi="Bookman Old Style"/>
          <w:spacing w:val="-3"/>
          <w:szCs w:val="24"/>
        </w:rPr>
        <w:t>, Com. Dec. 85H-UI-320, January 17, 1986.</w:t>
      </w:r>
    </w:p>
    <w:p w:rsidR="00B73A61" w:rsidRDefault="00B73A61" w:rsidP="00D82DF6">
      <w:pPr>
        <w:suppressAutoHyphens/>
        <w:rPr>
          <w:rFonts w:ascii="Bookman Old Style" w:hAnsi="Bookman Old Style"/>
          <w:spacing w:val="-3"/>
          <w:szCs w:val="24"/>
        </w:rPr>
      </w:pPr>
    </w:p>
    <w:p w:rsidR="00B73A61" w:rsidRDefault="00B73A61" w:rsidP="00D82DF6">
      <w:pPr>
        <w:suppressAutoHyphens/>
        <w:rPr>
          <w:rFonts w:ascii="Bookman Old Style" w:hAnsi="Bookman Old Style"/>
          <w:spacing w:val="-3"/>
          <w:szCs w:val="24"/>
        </w:rPr>
      </w:pPr>
      <w:r>
        <w:rPr>
          <w:rFonts w:ascii="Bookman Old Style" w:hAnsi="Bookman Old Style"/>
          <w:spacing w:val="-3"/>
          <w:szCs w:val="24"/>
        </w:rPr>
        <w:t>The claimant took the action that resulted in her unemployment when she told the emp</w:t>
      </w:r>
      <w:r w:rsidR="0001540F">
        <w:rPr>
          <w:rFonts w:ascii="Bookman Old Style" w:hAnsi="Bookman Old Style"/>
          <w:spacing w:val="-3"/>
          <w:szCs w:val="24"/>
        </w:rPr>
        <w:t xml:space="preserve">loyer that she was relocating. </w:t>
      </w:r>
      <w:r>
        <w:rPr>
          <w:rFonts w:ascii="Bookman Old Style" w:hAnsi="Bookman Old Style"/>
          <w:spacing w:val="-3"/>
          <w:szCs w:val="24"/>
        </w:rPr>
        <w:t xml:space="preserve">The separation is therefore a voluntary leaving. The Tribunal will consider if the claimant had good cause for leaving at the time she did.  </w:t>
      </w:r>
    </w:p>
    <w:p w:rsidR="00B73A61" w:rsidRDefault="00B73A61" w:rsidP="00D82DF6">
      <w:pPr>
        <w:suppressAutoHyphens/>
        <w:rPr>
          <w:rFonts w:ascii="Bookman Old Style" w:hAnsi="Bookman Old Style"/>
          <w:spacing w:val="-3"/>
          <w:szCs w:val="24"/>
        </w:rPr>
      </w:pPr>
    </w:p>
    <w:p w:rsidR="00B73A61" w:rsidRPr="00D82DF6" w:rsidRDefault="00B73A61" w:rsidP="00B73A61">
      <w:pPr>
        <w:suppressAutoHyphens/>
        <w:rPr>
          <w:rFonts w:ascii="Bookman Old Style" w:hAnsi="Bookman Old Style"/>
          <w:spacing w:val="-3"/>
          <w:szCs w:val="24"/>
        </w:rPr>
      </w:pPr>
      <w:r>
        <w:rPr>
          <w:rFonts w:ascii="Bookman Old Style" w:hAnsi="Bookman Old Style"/>
          <w:spacing w:val="-3"/>
        </w:rPr>
        <w:t xml:space="preserve">Regulation 8 AAC 85.095(c) provides seven reasons that the Department will consider when determining good cause for voluntarily leaving work.  </w:t>
      </w:r>
      <w:r>
        <w:rPr>
          <w:rFonts w:ascii="Bookman Old Style" w:hAnsi="Bookman Old Style"/>
          <w:spacing w:val="-3"/>
          <w:szCs w:val="24"/>
        </w:rPr>
        <w:t xml:space="preserve">Subsection (4) holds that a claimant may have good cause to </w:t>
      </w:r>
      <w:r w:rsidR="005900AC">
        <w:rPr>
          <w:rFonts w:ascii="Bookman Old Style" w:hAnsi="Bookman Old Style"/>
          <w:spacing w:val="-3"/>
          <w:szCs w:val="24"/>
        </w:rPr>
        <w:t xml:space="preserve">quit to </w:t>
      </w:r>
      <w:r>
        <w:rPr>
          <w:rFonts w:ascii="Bookman Old Style" w:hAnsi="Bookman Old Style"/>
          <w:spacing w:val="-3"/>
          <w:szCs w:val="24"/>
        </w:rPr>
        <w:t xml:space="preserve">relocate </w:t>
      </w:r>
      <w:r w:rsidR="008449F9">
        <w:rPr>
          <w:rFonts w:ascii="Bookman Old Style" w:hAnsi="Bookman Old Style"/>
          <w:spacing w:val="-3"/>
          <w:szCs w:val="24"/>
        </w:rPr>
        <w:t xml:space="preserve">with a spouse when the </w:t>
      </w:r>
      <w:r>
        <w:rPr>
          <w:rFonts w:ascii="Bookman Old Style" w:hAnsi="Bookman Old Style"/>
          <w:spacing w:val="-3"/>
          <w:szCs w:val="24"/>
        </w:rPr>
        <w:t xml:space="preserve">spouse relocates for work, but that is not the case here, as the claimant </w:t>
      </w:r>
      <w:r w:rsidR="0072006F">
        <w:rPr>
          <w:rFonts w:ascii="Bookman Old Style" w:hAnsi="Bookman Old Style"/>
          <w:spacing w:val="-3"/>
          <w:szCs w:val="24"/>
        </w:rPr>
        <w:t>quit to move</w:t>
      </w:r>
      <w:r>
        <w:rPr>
          <w:rFonts w:ascii="Bookman Old Style" w:hAnsi="Bookman Old Style"/>
          <w:spacing w:val="-3"/>
          <w:szCs w:val="24"/>
        </w:rPr>
        <w:t xml:space="preserve"> with her daughter. </w:t>
      </w:r>
      <w:r>
        <w:rPr>
          <w:rFonts w:ascii="Bookman Old Style" w:hAnsi="Bookman Old Style"/>
          <w:spacing w:val="-3"/>
        </w:rPr>
        <w:t xml:space="preserve">The claimant did not leave work for one of the allowable reasons.  </w:t>
      </w:r>
    </w:p>
    <w:p w:rsidR="00B73A61" w:rsidRDefault="00B73A61" w:rsidP="00B73A61">
      <w:pPr>
        <w:suppressAutoHyphens/>
        <w:spacing w:line="264" w:lineRule="auto"/>
        <w:rPr>
          <w:rFonts w:ascii="Bookman Old Style" w:hAnsi="Bookman Old Style"/>
          <w:spacing w:val="-3"/>
        </w:rPr>
      </w:pPr>
    </w:p>
    <w:p w:rsidR="00B73A61" w:rsidRDefault="00B73A61" w:rsidP="00B73A61">
      <w:pPr>
        <w:suppressAutoHyphens/>
        <w:spacing w:line="264" w:lineRule="auto"/>
        <w:rPr>
          <w:rFonts w:ascii="Bookman Old Style" w:hAnsi="Bookman Old Style"/>
          <w:spacing w:val="-3"/>
        </w:rPr>
      </w:pPr>
      <w:r>
        <w:rPr>
          <w:rFonts w:ascii="Bookman Old Style" w:hAnsi="Bookman Old Style"/>
          <w:spacing w:val="-3"/>
        </w:rPr>
        <w:t>The regulation also directs the Department to consider the suitability of the work as laid out in AS 23.20.385(b).  The claimant did not establish that the work was a risk to her</w:t>
      </w:r>
      <w:r w:rsidR="0072006F">
        <w:rPr>
          <w:rFonts w:ascii="Bookman Old Style" w:hAnsi="Bookman Old Style"/>
          <w:spacing w:val="-3"/>
        </w:rPr>
        <w:t xml:space="preserve"> health, </w:t>
      </w:r>
      <w:r>
        <w:rPr>
          <w:rFonts w:ascii="Bookman Old Style" w:hAnsi="Bookman Old Style"/>
          <w:spacing w:val="-3"/>
        </w:rPr>
        <w:t xml:space="preserve">safety </w:t>
      </w:r>
      <w:r w:rsidR="0072006F">
        <w:rPr>
          <w:rFonts w:ascii="Bookman Old Style" w:hAnsi="Bookman Old Style"/>
          <w:spacing w:val="-3"/>
        </w:rPr>
        <w:t xml:space="preserve">or morals </w:t>
      </w:r>
      <w:r>
        <w:rPr>
          <w:rFonts w:ascii="Bookman Old Style" w:hAnsi="Bookman Old Style"/>
          <w:spacing w:val="-3"/>
        </w:rPr>
        <w:t xml:space="preserve">or that she was not physically fit for the work.  This leaves the Tribunal to consider other factors that would influence a reasonably prudent person in the claimant’s circumstances.  </w:t>
      </w:r>
    </w:p>
    <w:p w:rsidR="00B73A61" w:rsidRDefault="00B73A61" w:rsidP="00B73A61">
      <w:pPr>
        <w:suppressAutoHyphens/>
        <w:spacing w:line="264" w:lineRule="auto"/>
        <w:rPr>
          <w:rFonts w:ascii="Bookman Old Style" w:hAnsi="Bookman Old Style"/>
          <w:spacing w:val="-3"/>
        </w:rPr>
      </w:pPr>
    </w:p>
    <w:p w:rsidR="00B73A61" w:rsidRDefault="00B73A61" w:rsidP="00B73A61">
      <w:pPr>
        <w:rPr>
          <w:rFonts w:ascii="Bookman Old Style" w:hAnsi="Bookman Old Style"/>
          <w:szCs w:val="24"/>
        </w:rPr>
      </w:pPr>
      <w:r w:rsidRPr="00E1187D">
        <w:rPr>
          <w:rFonts w:ascii="Bookman Old Style" w:hAnsi="Bookman Old Style"/>
          <w:szCs w:val="24"/>
        </w:rPr>
        <w:t xml:space="preserve">In </w:t>
      </w:r>
      <w:r w:rsidRPr="00E1187D">
        <w:rPr>
          <w:rFonts w:ascii="Bookman Old Style" w:hAnsi="Bookman Old Style"/>
          <w:szCs w:val="24"/>
          <w:u w:val="single"/>
        </w:rPr>
        <w:t>Missall</w:t>
      </w:r>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rsidR="00B73A61" w:rsidRPr="00E1187D" w:rsidRDefault="00B73A61" w:rsidP="00B73A61">
      <w:pPr>
        <w:rPr>
          <w:rFonts w:ascii="Bookman Old Style" w:hAnsi="Bookman Old Style"/>
          <w:szCs w:val="24"/>
        </w:rPr>
      </w:pPr>
    </w:p>
    <w:p w:rsidR="00B73A61" w:rsidRPr="004A3290" w:rsidRDefault="00B73A61" w:rsidP="00B73A61">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rsidR="00441439" w:rsidRDefault="00441439" w:rsidP="00D82DF6">
      <w:pPr>
        <w:tabs>
          <w:tab w:val="left" w:pos="-1440"/>
          <w:tab w:val="left" w:pos="-720"/>
        </w:tabs>
        <w:rPr>
          <w:rFonts w:ascii="Bookman Old Style" w:hAnsi="Bookman Old Style"/>
          <w:szCs w:val="24"/>
        </w:rPr>
      </w:pPr>
    </w:p>
    <w:p w:rsidR="00B73A61" w:rsidRDefault="00B73A61" w:rsidP="00D82DF6">
      <w:pPr>
        <w:tabs>
          <w:tab w:val="left" w:pos="-1440"/>
          <w:tab w:val="left" w:pos="-720"/>
        </w:tabs>
        <w:rPr>
          <w:rFonts w:ascii="Bookman Old Style" w:hAnsi="Bookman Old Style"/>
          <w:szCs w:val="24"/>
        </w:rPr>
      </w:pPr>
      <w:r>
        <w:rPr>
          <w:rFonts w:ascii="Bookman Old Style" w:hAnsi="Bookman Old Style"/>
          <w:szCs w:val="24"/>
        </w:rPr>
        <w:t>The claimant in this cas</w:t>
      </w:r>
      <w:r w:rsidR="0072006F">
        <w:rPr>
          <w:rFonts w:ascii="Bookman Old Style" w:hAnsi="Bookman Old Style"/>
          <w:szCs w:val="24"/>
        </w:rPr>
        <w:t>e does not have a legal</w:t>
      </w:r>
      <w:r>
        <w:rPr>
          <w:rFonts w:ascii="Bookman Old Style" w:hAnsi="Bookman Old Style"/>
          <w:szCs w:val="24"/>
        </w:rPr>
        <w:t xml:space="preserve"> obligation to care for her grandchild</w:t>
      </w:r>
      <w:r w:rsidR="0072006F">
        <w:rPr>
          <w:rFonts w:ascii="Bookman Old Style" w:hAnsi="Bookman Old Style"/>
          <w:szCs w:val="24"/>
        </w:rPr>
        <w:t xml:space="preserve"> or to relocate with her daughter</w:t>
      </w:r>
      <w:r>
        <w:rPr>
          <w:rFonts w:ascii="Bookman Old Style" w:hAnsi="Bookman Old Style"/>
          <w:szCs w:val="24"/>
        </w:rPr>
        <w:t xml:space="preserve">.  While it is understandable that she chooses to do so, she has not established that she had a compelling reason </w:t>
      </w:r>
      <w:r w:rsidR="0072006F">
        <w:rPr>
          <w:rFonts w:ascii="Bookman Old Style" w:hAnsi="Bookman Old Style"/>
          <w:szCs w:val="24"/>
        </w:rPr>
        <w:t>to leave work</w:t>
      </w:r>
      <w:r w:rsidR="005900AC">
        <w:rPr>
          <w:rFonts w:ascii="Bookman Old Style" w:hAnsi="Bookman Old Style"/>
          <w:szCs w:val="24"/>
        </w:rPr>
        <w:t xml:space="preserve"> at the time she</w:t>
      </w:r>
      <w:r w:rsidR="00734B62">
        <w:rPr>
          <w:rFonts w:ascii="Bookman Old Style" w:hAnsi="Bookman Old Style"/>
          <w:szCs w:val="24"/>
        </w:rPr>
        <w:t xml:space="preserve"> di</w:t>
      </w:r>
      <w:r w:rsidR="00C7511A">
        <w:rPr>
          <w:rFonts w:ascii="Bookman Old Style" w:hAnsi="Bookman Old Style"/>
          <w:szCs w:val="24"/>
        </w:rPr>
        <w:t>d</w:t>
      </w:r>
      <w:r>
        <w:rPr>
          <w:rFonts w:ascii="Bookman Old Style" w:hAnsi="Bookman Old Style"/>
          <w:szCs w:val="24"/>
        </w:rPr>
        <w:t xml:space="preserve">. The Tribunal cannot conclude that the claimant had good cause to </w:t>
      </w:r>
      <w:r w:rsidR="008449F9">
        <w:rPr>
          <w:rFonts w:ascii="Bookman Old Style" w:hAnsi="Bookman Old Style"/>
          <w:szCs w:val="24"/>
        </w:rPr>
        <w:t xml:space="preserve">voluntarily </w:t>
      </w:r>
      <w:r>
        <w:rPr>
          <w:rFonts w:ascii="Bookman Old Style" w:hAnsi="Bookman Old Style"/>
          <w:szCs w:val="24"/>
        </w:rPr>
        <w:t xml:space="preserve">leave suitable work. The penalties of AS 23.20.379 are appropriate. </w:t>
      </w:r>
    </w:p>
    <w:p w:rsidR="00B73A61" w:rsidRPr="00D82DF6" w:rsidRDefault="00B73A61"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D82DF6" w:rsidRPr="00D82DF6" w:rsidRDefault="00D82DF6" w:rsidP="00D82DF6">
      <w:pPr>
        <w:tabs>
          <w:tab w:val="left" w:pos="-1440"/>
          <w:tab w:val="left" w:pos="-720"/>
        </w:tabs>
        <w:suppressAutoHyphens/>
        <w:ind w:right="-360"/>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72006F">
        <w:rPr>
          <w:rFonts w:ascii="Bookman Old Style" w:hAnsi="Bookman Old Style"/>
          <w:szCs w:val="24"/>
        </w:rPr>
        <w:t>March 11, 2020</w:t>
      </w:r>
      <w:r w:rsidRPr="00D82DF6">
        <w:rPr>
          <w:rFonts w:ascii="Bookman Old Style" w:hAnsi="Bookman Old Style"/>
          <w:szCs w:val="24"/>
        </w:rPr>
        <w:t xml:space="preserve"> is </w:t>
      </w:r>
      <w:r w:rsidR="0072006F">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72006F">
        <w:rPr>
          <w:rFonts w:ascii="Bookman Old Style" w:hAnsi="Bookman Old Style"/>
          <w:szCs w:val="24"/>
        </w:rPr>
        <w:t xml:space="preserve">remain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72006F">
        <w:rPr>
          <w:rFonts w:ascii="Bookman Old Style" w:hAnsi="Bookman Old Style"/>
          <w:szCs w:val="24"/>
        </w:rPr>
        <w:t>February 15, 2020 through March 21, 2020</w:t>
      </w:r>
      <w:r w:rsidRPr="00D82DF6">
        <w:rPr>
          <w:rFonts w:ascii="Bookman Old Style" w:hAnsi="Bookman Old Style"/>
          <w:szCs w:val="24"/>
        </w:rPr>
        <w:t xml:space="preserve">. The three weeks </w:t>
      </w:r>
      <w:r w:rsidR="0072006F">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w:t>
      </w:r>
      <w:r w:rsidRPr="00D82DF6">
        <w:rPr>
          <w:rFonts w:ascii="Bookman Old Style" w:hAnsi="Bookman Old Style"/>
          <w:szCs w:val="24"/>
        </w:rPr>
        <w:lastRenderedPageBreak/>
        <w:t>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72006F">
        <w:rPr>
          <w:rFonts w:ascii="Bookman Old Style" w:hAnsi="Bookman Old Style"/>
          <w:szCs w:val="24"/>
        </w:rPr>
        <w:t>April 2,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72006F">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7E" w:rsidRDefault="007C727E">
      <w:pPr>
        <w:widowControl/>
        <w:spacing w:line="20" w:lineRule="exact"/>
      </w:pPr>
    </w:p>
  </w:endnote>
  <w:endnote w:type="continuationSeparator" w:id="0">
    <w:p w:rsidR="007C727E" w:rsidRDefault="007C727E">
      <w:r>
        <w:t xml:space="preserve"> </w:t>
      </w:r>
    </w:p>
  </w:endnote>
  <w:endnote w:type="continuationNotice" w:id="1">
    <w:p w:rsidR="007C727E" w:rsidRDefault="007C72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7E" w:rsidRDefault="007C727E">
      <w:r>
        <w:separator/>
      </w:r>
    </w:p>
  </w:footnote>
  <w:footnote w:type="continuationSeparator" w:id="0">
    <w:p w:rsidR="007C727E" w:rsidRDefault="007C7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932052">
      <w:rPr>
        <w:rFonts w:ascii="Bookman Old Style" w:hAnsi="Bookman Old Style"/>
      </w:rPr>
      <w:t>20 0256</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02398">
      <w:rPr>
        <w:rStyle w:val="PageNumber"/>
        <w:rFonts w:ascii="Bookman Old Style" w:hAnsi="Bookman Old Style"/>
        <w:noProof/>
      </w:rPr>
      <w:t>3</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7E"/>
    <w:rsid w:val="00003DC3"/>
    <w:rsid w:val="0001540F"/>
    <w:rsid w:val="00026FBD"/>
    <w:rsid w:val="00027F9D"/>
    <w:rsid w:val="00086907"/>
    <w:rsid w:val="000D3B41"/>
    <w:rsid w:val="000D73C2"/>
    <w:rsid w:val="000F5712"/>
    <w:rsid w:val="00145E88"/>
    <w:rsid w:val="00193EB9"/>
    <w:rsid w:val="001B73F6"/>
    <w:rsid w:val="002529B9"/>
    <w:rsid w:val="002A3C37"/>
    <w:rsid w:val="002C42D3"/>
    <w:rsid w:val="002D5A94"/>
    <w:rsid w:val="0031012B"/>
    <w:rsid w:val="003115E0"/>
    <w:rsid w:val="00326C97"/>
    <w:rsid w:val="003311C5"/>
    <w:rsid w:val="0034177A"/>
    <w:rsid w:val="00382877"/>
    <w:rsid w:val="003A5235"/>
    <w:rsid w:val="003B709B"/>
    <w:rsid w:val="003C0ED2"/>
    <w:rsid w:val="003E7E91"/>
    <w:rsid w:val="00405A16"/>
    <w:rsid w:val="00441439"/>
    <w:rsid w:val="00456806"/>
    <w:rsid w:val="004758FD"/>
    <w:rsid w:val="004B0A1E"/>
    <w:rsid w:val="005900AC"/>
    <w:rsid w:val="005A281D"/>
    <w:rsid w:val="005A4355"/>
    <w:rsid w:val="005F1D92"/>
    <w:rsid w:val="00643AF0"/>
    <w:rsid w:val="00655A97"/>
    <w:rsid w:val="00661D7B"/>
    <w:rsid w:val="0072006F"/>
    <w:rsid w:val="00734B62"/>
    <w:rsid w:val="00765551"/>
    <w:rsid w:val="00774034"/>
    <w:rsid w:val="007C0440"/>
    <w:rsid w:val="007C727E"/>
    <w:rsid w:val="007C774A"/>
    <w:rsid w:val="0080245E"/>
    <w:rsid w:val="008449F9"/>
    <w:rsid w:val="008B1CA2"/>
    <w:rsid w:val="008B45DB"/>
    <w:rsid w:val="008F3C72"/>
    <w:rsid w:val="00931AA2"/>
    <w:rsid w:val="00932052"/>
    <w:rsid w:val="00932DE9"/>
    <w:rsid w:val="009639E3"/>
    <w:rsid w:val="00A02398"/>
    <w:rsid w:val="00A51932"/>
    <w:rsid w:val="00A66D6A"/>
    <w:rsid w:val="00AA0015"/>
    <w:rsid w:val="00AD5C90"/>
    <w:rsid w:val="00B23E70"/>
    <w:rsid w:val="00B24371"/>
    <w:rsid w:val="00B554BF"/>
    <w:rsid w:val="00B73A61"/>
    <w:rsid w:val="00B85F9D"/>
    <w:rsid w:val="00C3767D"/>
    <w:rsid w:val="00C47467"/>
    <w:rsid w:val="00C734D5"/>
    <w:rsid w:val="00C7511A"/>
    <w:rsid w:val="00C81FB9"/>
    <w:rsid w:val="00D025D4"/>
    <w:rsid w:val="00D829CE"/>
    <w:rsid w:val="00D82DF6"/>
    <w:rsid w:val="00DD54FF"/>
    <w:rsid w:val="00DF1DE2"/>
    <w:rsid w:val="00E20AA8"/>
    <w:rsid w:val="00EB0E9D"/>
    <w:rsid w:val="00EB2462"/>
    <w:rsid w:val="00EC3E1C"/>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1D3855"/>
  <w15:chartTrackingRefBased/>
  <w15:docId w15:val="{24B0A928-3CA2-4DAC-A922-E5729162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D35BF6-9511-413B-9C07-8C27A6B3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5</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2020-04-02T22:24:00Z</cp:lastPrinted>
  <dcterms:created xsi:type="dcterms:W3CDTF">2020-04-02T23:34:00Z</dcterms:created>
  <dcterms:modified xsi:type="dcterms:W3CDTF">2020-04-02T23:34:00Z</dcterms:modified>
</cp:coreProperties>
</file>