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4E8F0" w14:textId="77777777" w:rsidR="005E68FF" w:rsidRDefault="00935C0D" w:rsidP="005E68FF">
      <w:pPr>
        <w:widowControl/>
        <w:tabs>
          <w:tab w:val="center" w:pos="4680"/>
        </w:tabs>
        <w:suppressAutoHyphens/>
        <w:jc w:val="center"/>
        <w:rPr>
          <w:rFonts w:ascii="Bookman Old Style" w:hAnsi="Bookman Old Style"/>
          <w:b/>
        </w:rPr>
      </w:pPr>
      <w:r>
        <w:rPr>
          <w:rFonts w:ascii="Bookman Old Style" w:hAnsi="Bookman Old Style"/>
          <w:b/>
          <w:noProof/>
          <w:snapToGrid/>
        </w:rPr>
        <w:pict w14:anchorId="1B340D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1.1pt;margin-top:-5.85pt;width:586.9pt;height:137.8pt;z-index:-251658752">
            <v:imagedata r:id="rId7" o:title="Appeals_Letterhead_Banner"/>
          </v:shape>
        </w:pict>
      </w:r>
    </w:p>
    <w:p w14:paraId="0939235F" w14:textId="77777777" w:rsidR="005E68FF" w:rsidRDefault="005E68FF" w:rsidP="005E68FF">
      <w:pPr>
        <w:pStyle w:val="Heading3"/>
        <w:widowControl/>
        <w:tabs>
          <w:tab w:val="center" w:pos="4680"/>
        </w:tabs>
        <w:suppressAutoHyphens/>
        <w:rPr>
          <w:rFonts w:ascii="Bookman Old Style" w:hAnsi="Bookman Old Style"/>
        </w:rPr>
      </w:pPr>
    </w:p>
    <w:p w14:paraId="700EA15D" w14:textId="77777777" w:rsidR="005E68FF" w:rsidRDefault="005E68FF" w:rsidP="005E68FF">
      <w:pPr>
        <w:pStyle w:val="Heading3"/>
        <w:widowControl/>
        <w:tabs>
          <w:tab w:val="center" w:pos="4680"/>
        </w:tabs>
        <w:suppressAutoHyphens/>
        <w:rPr>
          <w:rFonts w:ascii="Bookman Old Style" w:hAnsi="Bookman Old Style"/>
        </w:rPr>
      </w:pPr>
    </w:p>
    <w:p w14:paraId="7C517347" w14:textId="77777777" w:rsidR="005E68FF" w:rsidRDefault="005E68FF" w:rsidP="005E68FF">
      <w:pPr>
        <w:pStyle w:val="Heading3"/>
        <w:widowControl/>
        <w:tabs>
          <w:tab w:val="center" w:pos="4680"/>
        </w:tabs>
        <w:suppressAutoHyphens/>
        <w:rPr>
          <w:rFonts w:ascii="Bookman Old Style" w:hAnsi="Bookman Old Style"/>
        </w:rPr>
      </w:pPr>
    </w:p>
    <w:p w14:paraId="5BC06CCB" w14:textId="77777777" w:rsidR="005E68FF" w:rsidRDefault="005E68FF" w:rsidP="005E68FF">
      <w:pPr>
        <w:pStyle w:val="Heading3"/>
        <w:widowControl/>
        <w:tabs>
          <w:tab w:val="center" w:pos="4680"/>
        </w:tabs>
        <w:suppressAutoHyphens/>
        <w:rPr>
          <w:rFonts w:ascii="Bookman Old Style" w:hAnsi="Bookman Old Style"/>
        </w:rPr>
      </w:pPr>
    </w:p>
    <w:p w14:paraId="001A8749" w14:textId="77777777" w:rsidR="005E68FF" w:rsidRDefault="005E68FF" w:rsidP="005E68FF">
      <w:pPr>
        <w:pStyle w:val="Heading3"/>
        <w:widowControl/>
        <w:tabs>
          <w:tab w:val="center" w:pos="4680"/>
        </w:tabs>
        <w:suppressAutoHyphens/>
        <w:rPr>
          <w:rFonts w:ascii="Bookman Old Style" w:hAnsi="Bookman Old Style"/>
        </w:rPr>
      </w:pPr>
    </w:p>
    <w:p w14:paraId="14C49F57" w14:textId="77777777" w:rsidR="005E68FF" w:rsidRDefault="005E68FF" w:rsidP="005E68FF">
      <w:pPr>
        <w:pStyle w:val="Heading3"/>
        <w:widowControl/>
        <w:tabs>
          <w:tab w:val="center" w:pos="4680"/>
        </w:tabs>
        <w:suppressAutoHyphens/>
        <w:rPr>
          <w:rFonts w:ascii="Bookman Old Style" w:hAnsi="Bookman Old Style"/>
        </w:rPr>
      </w:pPr>
    </w:p>
    <w:p w14:paraId="56217957" w14:textId="77777777" w:rsidR="005E68FF" w:rsidRDefault="005E68FF" w:rsidP="005E68FF">
      <w:pPr>
        <w:widowControl/>
        <w:tabs>
          <w:tab w:val="left" w:pos="-720"/>
        </w:tabs>
        <w:suppressAutoHyphens/>
        <w:rPr>
          <w:rFonts w:ascii="Bookman Old Style" w:hAnsi="Bookman Old Style"/>
        </w:rPr>
      </w:pPr>
    </w:p>
    <w:p w14:paraId="5D38D14E" w14:textId="77777777" w:rsidR="0016206D" w:rsidRPr="00FB77CC" w:rsidRDefault="0016206D" w:rsidP="00FB77CC">
      <w:pPr>
        <w:tabs>
          <w:tab w:val="center" w:pos="4680"/>
        </w:tabs>
        <w:suppressAutoHyphens/>
        <w:jc w:val="center"/>
        <w:rPr>
          <w:rFonts w:ascii="Bookman Old Style" w:hAnsi="Bookman Old Style"/>
          <w:b/>
          <w:szCs w:val="24"/>
        </w:rPr>
      </w:pPr>
      <w:r w:rsidRPr="00FB77CC">
        <w:rPr>
          <w:rFonts w:ascii="Bookman Old Style" w:hAnsi="Bookman Old Style"/>
          <w:b/>
          <w:szCs w:val="24"/>
        </w:rPr>
        <w:t>APPEAL TRIBUNAL DECISION</w:t>
      </w:r>
    </w:p>
    <w:p w14:paraId="67C2936C" w14:textId="77777777" w:rsidR="007264A1" w:rsidRPr="00FB77CC" w:rsidRDefault="007264A1" w:rsidP="00FB77CC">
      <w:pPr>
        <w:tabs>
          <w:tab w:val="left" w:pos="90"/>
          <w:tab w:val="center" w:pos="4680"/>
        </w:tabs>
        <w:suppressAutoHyphens/>
        <w:jc w:val="center"/>
        <w:outlineLvl w:val="0"/>
        <w:rPr>
          <w:rFonts w:ascii="Bookman Old Style" w:hAnsi="Bookman Old Style"/>
          <w:szCs w:val="24"/>
        </w:rPr>
      </w:pPr>
    </w:p>
    <w:p w14:paraId="2E9E7A44" w14:textId="337F4C0F" w:rsidR="0016206D" w:rsidRPr="00FB77CC" w:rsidRDefault="00AC29BB" w:rsidP="00FB77CC">
      <w:pPr>
        <w:tabs>
          <w:tab w:val="left" w:pos="0"/>
          <w:tab w:val="left" w:pos="90"/>
          <w:tab w:val="center" w:pos="4680"/>
        </w:tabs>
        <w:suppressAutoHyphens/>
        <w:jc w:val="center"/>
        <w:outlineLvl w:val="0"/>
        <w:rPr>
          <w:rFonts w:ascii="Bookman Old Style" w:hAnsi="Bookman Old Style"/>
          <w:szCs w:val="24"/>
        </w:rPr>
      </w:pPr>
      <w:r w:rsidRPr="00FB77CC">
        <w:rPr>
          <w:rFonts w:ascii="Bookman Old Style" w:hAnsi="Bookman Old Style"/>
          <w:b/>
          <w:szCs w:val="24"/>
        </w:rPr>
        <w:t xml:space="preserve">Docket </w:t>
      </w:r>
      <w:r w:rsidR="00DE12B1" w:rsidRPr="00FB77CC">
        <w:rPr>
          <w:rFonts w:ascii="Bookman Old Style" w:hAnsi="Bookman Old Style"/>
          <w:b/>
          <w:szCs w:val="24"/>
        </w:rPr>
        <w:t>number:</w:t>
      </w:r>
      <w:r w:rsidR="0016206D" w:rsidRPr="00FB77CC">
        <w:rPr>
          <w:rFonts w:ascii="Bookman Old Style" w:hAnsi="Bookman Old Style"/>
          <w:szCs w:val="24"/>
        </w:rPr>
        <w:t xml:space="preserve">  </w:t>
      </w:r>
      <w:r w:rsidR="006D4A82">
        <w:rPr>
          <w:rFonts w:ascii="Bookman Old Style" w:hAnsi="Bookman Old Style"/>
          <w:szCs w:val="24"/>
        </w:rPr>
        <w:t>20 2285</w:t>
      </w:r>
      <w:r w:rsidR="0016206D" w:rsidRPr="00FB77CC">
        <w:rPr>
          <w:rFonts w:ascii="Bookman Old Style" w:hAnsi="Bookman Old Style"/>
          <w:szCs w:val="24"/>
        </w:rPr>
        <w:t xml:space="preserve">    </w:t>
      </w:r>
      <w:r w:rsidRPr="00FB77CC">
        <w:rPr>
          <w:rFonts w:ascii="Bookman Old Style" w:hAnsi="Bookman Old Style"/>
          <w:b/>
          <w:szCs w:val="24"/>
        </w:rPr>
        <w:t>Hearing d</w:t>
      </w:r>
      <w:r w:rsidR="0016206D" w:rsidRPr="00FB77CC">
        <w:rPr>
          <w:rFonts w:ascii="Bookman Old Style" w:hAnsi="Bookman Old Style"/>
          <w:b/>
          <w:szCs w:val="24"/>
        </w:rPr>
        <w:t>ate:</w:t>
      </w:r>
      <w:r w:rsidR="0016206D" w:rsidRPr="00FB77CC">
        <w:rPr>
          <w:rFonts w:ascii="Bookman Old Style" w:hAnsi="Bookman Old Style"/>
          <w:szCs w:val="24"/>
        </w:rPr>
        <w:t xml:space="preserve">  </w:t>
      </w:r>
      <w:r w:rsidR="006D4A82">
        <w:rPr>
          <w:rFonts w:ascii="Bookman Old Style" w:hAnsi="Bookman Old Style"/>
          <w:szCs w:val="24"/>
        </w:rPr>
        <w:t>April 6, 202</w:t>
      </w:r>
      <w:r w:rsidR="004E027F">
        <w:rPr>
          <w:rFonts w:ascii="Bookman Old Style" w:hAnsi="Bookman Old Style"/>
          <w:szCs w:val="24"/>
        </w:rPr>
        <w:t>1</w:t>
      </w:r>
    </w:p>
    <w:p w14:paraId="10C548FD" w14:textId="77777777" w:rsidR="0016206D" w:rsidRPr="00FB77CC" w:rsidRDefault="0016206D" w:rsidP="00FB77CC">
      <w:pPr>
        <w:tabs>
          <w:tab w:val="left" w:pos="-720"/>
        </w:tabs>
        <w:suppressAutoHyphens/>
        <w:rPr>
          <w:rFonts w:ascii="Bookman Old Style" w:hAnsi="Bookman Old Style"/>
          <w:szCs w:val="24"/>
        </w:rPr>
      </w:pPr>
    </w:p>
    <w:p w14:paraId="7B8DD3EB" w14:textId="77777777" w:rsidR="0016206D" w:rsidRPr="00FB77CC" w:rsidRDefault="0016206D" w:rsidP="00FB77CC">
      <w:pPr>
        <w:tabs>
          <w:tab w:val="left" w:pos="-1440"/>
          <w:tab w:val="left" w:pos="-720"/>
          <w:tab w:val="left" w:pos="0"/>
          <w:tab w:val="left" w:pos="5040"/>
          <w:tab w:val="left" w:pos="5760"/>
        </w:tabs>
        <w:suppressAutoHyphens/>
        <w:ind w:right="-360"/>
        <w:outlineLvl w:val="0"/>
        <w:rPr>
          <w:rFonts w:ascii="Bookman Old Style" w:hAnsi="Bookman Old Style"/>
          <w:szCs w:val="24"/>
        </w:rPr>
      </w:pPr>
      <w:r w:rsidRPr="00FB77CC">
        <w:rPr>
          <w:rFonts w:ascii="Bookman Old Style" w:hAnsi="Bookman Old Style"/>
          <w:b/>
          <w:szCs w:val="24"/>
        </w:rPr>
        <w:t>CLAIMANT:</w:t>
      </w:r>
      <w:r w:rsidRPr="00FB77CC">
        <w:rPr>
          <w:rFonts w:ascii="Bookman Old Style" w:hAnsi="Bookman Old Style"/>
          <w:b/>
          <w:szCs w:val="24"/>
        </w:rPr>
        <w:tab/>
        <w:t>EMPLOYER:</w:t>
      </w:r>
    </w:p>
    <w:p w14:paraId="0B07DF8D"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1E66750B" w14:textId="0C65F5FD" w:rsidR="006D4A82" w:rsidRPr="006D4A82" w:rsidRDefault="006D4A82" w:rsidP="006D4A82">
      <w:pPr>
        <w:tabs>
          <w:tab w:val="left" w:pos="-1440"/>
          <w:tab w:val="left" w:pos="-720"/>
          <w:tab w:val="left" w:pos="0"/>
          <w:tab w:val="left" w:pos="5040"/>
          <w:tab w:val="left" w:pos="5760"/>
        </w:tabs>
        <w:suppressAutoHyphens/>
        <w:ind w:right="-360"/>
        <w:rPr>
          <w:rFonts w:ascii="Bookman Old Style" w:hAnsi="Bookman Old Style"/>
          <w:szCs w:val="24"/>
        </w:rPr>
      </w:pPr>
      <w:r w:rsidRPr="006D4A82">
        <w:rPr>
          <w:rFonts w:ascii="Bookman Old Style" w:hAnsi="Bookman Old Style"/>
          <w:szCs w:val="24"/>
        </w:rPr>
        <w:t>FONY IMAWAN</w:t>
      </w:r>
      <w:r>
        <w:rPr>
          <w:rFonts w:ascii="Bookman Old Style" w:hAnsi="Bookman Old Style"/>
          <w:szCs w:val="24"/>
        </w:rPr>
        <w:tab/>
      </w:r>
      <w:r w:rsidRPr="006D4A82">
        <w:rPr>
          <w:rFonts w:ascii="Bookman Old Style" w:hAnsi="Bookman Old Style"/>
          <w:szCs w:val="24"/>
        </w:rPr>
        <w:t>KIKIKTAGRUK INUPIAT CORPORATION</w:t>
      </w:r>
    </w:p>
    <w:p w14:paraId="4817DD65" w14:textId="1AF3AC33" w:rsidR="0016206D" w:rsidRDefault="0016206D" w:rsidP="006D4A82">
      <w:pPr>
        <w:tabs>
          <w:tab w:val="left" w:pos="-1440"/>
          <w:tab w:val="left" w:pos="-720"/>
          <w:tab w:val="left" w:pos="0"/>
          <w:tab w:val="left" w:pos="5040"/>
          <w:tab w:val="left" w:pos="5760"/>
        </w:tabs>
        <w:suppressAutoHyphens/>
        <w:ind w:right="-360"/>
        <w:rPr>
          <w:rFonts w:ascii="Bookman Old Style" w:hAnsi="Bookman Old Style"/>
          <w:szCs w:val="24"/>
        </w:rPr>
      </w:pPr>
    </w:p>
    <w:p w14:paraId="1121CFBC" w14:textId="592B2368" w:rsidR="00935C0D" w:rsidRDefault="00935C0D" w:rsidP="006D4A82">
      <w:pPr>
        <w:tabs>
          <w:tab w:val="left" w:pos="-1440"/>
          <w:tab w:val="left" w:pos="-720"/>
          <w:tab w:val="left" w:pos="0"/>
          <w:tab w:val="left" w:pos="5040"/>
          <w:tab w:val="left" w:pos="5760"/>
        </w:tabs>
        <w:suppressAutoHyphens/>
        <w:ind w:right="-360"/>
        <w:rPr>
          <w:rFonts w:ascii="Bookman Old Style" w:hAnsi="Bookman Old Style"/>
          <w:szCs w:val="24"/>
        </w:rPr>
      </w:pPr>
    </w:p>
    <w:p w14:paraId="66FA2AE4" w14:textId="77777777" w:rsidR="00935C0D" w:rsidRPr="00FB77CC" w:rsidRDefault="00935C0D" w:rsidP="006D4A82">
      <w:pPr>
        <w:tabs>
          <w:tab w:val="left" w:pos="-1440"/>
          <w:tab w:val="left" w:pos="-720"/>
          <w:tab w:val="left" w:pos="0"/>
          <w:tab w:val="left" w:pos="5040"/>
          <w:tab w:val="left" w:pos="5760"/>
        </w:tabs>
        <w:suppressAutoHyphens/>
        <w:ind w:right="-360"/>
        <w:rPr>
          <w:rFonts w:ascii="Bookman Old Style" w:hAnsi="Bookman Old Style"/>
          <w:szCs w:val="24"/>
        </w:rPr>
      </w:pPr>
    </w:p>
    <w:p w14:paraId="569535DF"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35407F1C" w14:textId="77777777" w:rsidR="0016206D" w:rsidRPr="00FB77CC" w:rsidRDefault="0016206D" w:rsidP="00FB77CC">
      <w:pPr>
        <w:tabs>
          <w:tab w:val="left" w:pos="-1440"/>
          <w:tab w:val="left" w:pos="-720"/>
          <w:tab w:val="left" w:pos="0"/>
          <w:tab w:val="left" w:pos="5040"/>
          <w:tab w:val="left" w:pos="5760"/>
        </w:tabs>
        <w:suppressAutoHyphens/>
        <w:ind w:right="-360"/>
        <w:rPr>
          <w:rFonts w:ascii="Bookman Old Style" w:hAnsi="Bookman Old Style"/>
          <w:szCs w:val="24"/>
        </w:rPr>
      </w:pPr>
      <w:r w:rsidRPr="00FB77CC">
        <w:rPr>
          <w:rFonts w:ascii="Bookman Old Style" w:hAnsi="Bookman Old Style"/>
          <w:b/>
          <w:szCs w:val="24"/>
        </w:rPr>
        <w:t>CLAIMANT APPEARANCES:</w:t>
      </w:r>
      <w:r w:rsidRPr="00FB77CC">
        <w:rPr>
          <w:rFonts w:ascii="Bookman Old Style" w:hAnsi="Bookman Old Style"/>
          <w:b/>
          <w:szCs w:val="24"/>
        </w:rPr>
        <w:tab/>
        <w:t>EMPLOYER APPEARANCES:</w:t>
      </w:r>
    </w:p>
    <w:p w14:paraId="06591983"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23345CE1" w14:textId="305A6611" w:rsidR="0016206D" w:rsidRDefault="007F71F3" w:rsidP="00FB77CC">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 xml:space="preserve">Font </w:t>
      </w:r>
      <w:proofErr w:type="spellStart"/>
      <w:r>
        <w:rPr>
          <w:rFonts w:ascii="Bookman Old Style" w:hAnsi="Bookman Old Style"/>
          <w:szCs w:val="24"/>
        </w:rPr>
        <w:t>Imwan</w:t>
      </w:r>
      <w:proofErr w:type="spellEnd"/>
      <w:r w:rsidR="00C841ED" w:rsidRPr="00FB77CC">
        <w:rPr>
          <w:rFonts w:ascii="Bookman Old Style" w:hAnsi="Bookman Old Style"/>
          <w:szCs w:val="24"/>
        </w:rPr>
        <w:tab/>
      </w:r>
      <w:r>
        <w:rPr>
          <w:rFonts w:ascii="Bookman Old Style" w:hAnsi="Bookman Old Style"/>
          <w:szCs w:val="24"/>
        </w:rPr>
        <w:t>None</w:t>
      </w:r>
    </w:p>
    <w:p w14:paraId="170A658E" w14:textId="331715B2" w:rsidR="007F71F3" w:rsidRPr="00FB77CC" w:rsidRDefault="007F71F3" w:rsidP="00FB77CC">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Tim Woodall</w:t>
      </w:r>
    </w:p>
    <w:p w14:paraId="3AB2F898"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7EF7A739"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CASE HISTORY</w:t>
      </w:r>
    </w:p>
    <w:p w14:paraId="7DD724E6" w14:textId="77777777" w:rsidR="0016206D" w:rsidRPr="00FB77CC" w:rsidRDefault="0016206D" w:rsidP="00FB77CC">
      <w:pPr>
        <w:tabs>
          <w:tab w:val="center" w:pos="4860"/>
        </w:tabs>
        <w:suppressAutoHyphens/>
        <w:ind w:right="-360"/>
        <w:rPr>
          <w:rFonts w:ascii="Bookman Old Style" w:hAnsi="Bookman Old Style"/>
          <w:szCs w:val="24"/>
        </w:rPr>
      </w:pPr>
    </w:p>
    <w:p w14:paraId="41AF7AAC" w14:textId="1A9079A3" w:rsidR="003F54EA" w:rsidRPr="00FB77CC" w:rsidRDefault="003F54EA" w:rsidP="00FB77CC">
      <w:pPr>
        <w:widowControl/>
        <w:spacing w:after="200"/>
        <w:rPr>
          <w:rFonts w:ascii="Bookman Old Style" w:hAnsi="Bookman Old Style"/>
          <w:snapToGrid/>
          <w:szCs w:val="24"/>
        </w:rPr>
      </w:pPr>
      <w:r w:rsidRPr="00FB77CC">
        <w:rPr>
          <w:rFonts w:ascii="Bookman Old Style" w:hAnsi="Bookman Old Style"/>
          <w:snapToGrid/>
          <w:szCs w:val="24"/>
        </w:rPr>
        <w:t xml:space="preserve">The </w:t>
      </w:r>
      <w:r w:rsidR="007F71F3">
        <w:rPr>
          <w:rFonts w:ascii="Bookman Old Style" w:hAnsi="Bookman Old Style"/>
          <w:szCs w:val="24"/>
        </w:rPr>
        <w:t>claimant</w:t>
      </w:r>
      <w:r w:rsidR="001E566D">
        <w:rPr>
          <w:rFonts w:ascii="Bookman Old Style" w:hAnsi="Bookman Old Style"/>
          <w:szCs w:val="24"/>
        </w:rPr>
        <w:t xml:space="preserve"> </w:t>
      </w:r>
      <w:r w:rsidRPr="00FB77CC">
        <w:rPr>
          <w:rFonts w:ascii="Bookman Old Style" w:hAnsi="Bookman Old Style"/>
          <w:snapToGrid/>
          <w:szCs w:val="24"/>
        </w:rPr>
        <w:t xml:space="preserve">timely appealed a </w:t>
      </w:r>
      <w:r w:rsidR="007F71F3">
        <w:rPr>
          <w:rFonts w:ascii="Bookman Old Style" w:hAnsi="Bookman Old Style"/>
          <w:snapToGrid/>
          <w:szCs w:val="24"/>
        </w:rPr>
        <w:t>November 18, 2020</w:t>
      </w:r>
      <w:r w:rsidRPr="00FB77CC">
        <w:rPr>
          <w:rFonts w:ascii="Bookman Old Style" w:hAnsi="Bookman Old Style"/>
          <w:snapToGrid/>
          <w:szCs w:val="24"/>
        </w:rPr>
        <w:t xml:space="preserve"> determination which denied benefits under Alaska Statute 23.20.379. The issue before the Appeal Tribunal is whether the claimant was discharged for misconduct connected with the work.</w:t>
      </w:r>
    </w:p>
    <w:p w14:paraId="040200B7"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5BE212FE"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FINDINGS OF FACT</w:t>
      </w:r>
    </w:p>
    <w:p w14:paraId="0AFF820D"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62EC104E" w14:textId="578D4D71" w:rsidR="003F54EA" w:rsidRDefault="003F54EA" w:rsidP="00FB77CC">
      <w:pPr>
        <w:widowControl/>
        <w:tabs>
          <w:tab w:val="left" w:pos="-1440"/>
          <w:tab w:val="left" w:pos="-720"/>
        </w:tabs>
        <w:suppressAutoHyphens/>
        <w:spacing w:after="200"/>
        <w:ind w:right="-360"/>
        <w:rPr>
          <w:rFonts w:ascii="Bookman Old Style" w:hAnsi="Bookman Old Style"/>
          <w:snapToGrid/>
          <w:szCs w:val="24"/>
        </w:rPr>
      </w:pPr>
      <w:r w:rsidRPr="00FB77CC">
        <w:rPr>
          <w:rFonts w:ascii="Bookman Old Style" w:hAnsi="Bookman Old Style"/>
          <w:snapToGrid/>
          <w:szCs w:val="24"/>
        </w:rPr>
        <w:t xml:space="preserve">The claimant began work for the employer on </w:t>
      </w:r>
      <w:r w:rsidR="007F71F3">
        <w:rPr>
          <w:rFonts w:ascii="Bookman Old Style" w:hAnsi="Bookman Old Style"/>
          <w:snapToGrid/>
          <w:szCs w:val="24"/>
        </w:rPr>
        <w:t>January 24, 2019</w:t>
      </w:r>
      <w:r w:rsidRPr="00FB77CC">
        <w:rPr>
          <w:rFonts w:ascii="Bookman Old Style" w:hAnsi="Bookman Old Style"/>
          <w:snapToGrid/>
          <w:szCs w:val="24"/>
        </w:rPr>
        <w:t xml:space="preserve">. </w:t>
      </w:r>
      <w:r w:rsidR="007F71F3">
        <w:rPr>
          <w:rFonts w:ascii="Bookman Old Style" w:hAnsi="Bookman Old Style"/>
          <w:snapToGrid/>
          <w:szCs w:val="24"/>
        </w:rPr>
        <w:t>She</w:t>
      </w:r>
      <w:r w:rsidRPr="00FB77CC">
        <w:rPr>
          <w:rFonts w:ascii="Bookman Old Style" w:hAnsi="Bookman Old Style"/>
          <w:snapToGrid/>
          <w:szCs w:val="24"/>
        </w:rPr>
        <w:t xml:space="preserve"> last worked on </w:t>
      </w:r>
      <w:r w:rsidR="007F71F3">
        <w:rPr>
          <w:rFonts w:ascii="Bookman Old Style" w:hAnsi="Bookman Old Style"/>
          <w:snapToGrid/>
          <w:szCs w:val="24"/>
        </w:rPr>
        <w:t>August 28, 2020</w:t>
      </w:r>
      <w:r w:rsidRPr="00FB77CC">
        <w:rPr>
          <w:rFonts w:ascii="Bookman Old Style" w:hAnsi="Bookman Old Style"/>
          <w:snapToGrid/>
          <w:szCs w:val="24"/>
        </w:rPr>
        <w:t xml:space="preserve">. At that time, </w:t>
      </w:r>
      <w:r w:rsidR="007F71F3">
        <w:rPr>
          <w:rFonts w:ascii="Bookman Old Style" w:hAnsi="Bookman Old Style"/>
          <w:snapToGrid/>
          <w:szCs w:val="24"/>
        </w:rPr>
        <w:t>she</w:t>
      </w:r>
      <w:r w:rsidRPr="00FB77CC">
        <w:rPr>
          <w:rFonts w:ascii="Bookman Old Style" w:hAnsi="Bookman Old Style"/>
          <w:snapToGrid/>
          <w:szCs w:val="24"/>
        </w:rPr>
        <w:t xml:space="preserve"> worked </w:t>
      </w:r>
      <w:r w:rsidR="007F71F3">
        <w:rPr>
          <w:rFonts w:ascii="Bookman Old Style" w:hAnsi="Bookman Old Style"/>
          <w:snapToGrid/>
          <w:szCs w:val="24"/>
        </w:rPr>
        <w:t>full time</w:t>
      </w:r>
      <w:r w:rsidRPr="00FB77CC">
        <w:rPr>
          <w:rFonts w:ascii="Bookman Old Style" w:hAnsi="Bookman Old Style"/>
          <w:snapToGrid/>
          <w:szCs w:val="24"/>
        </w:rPr>
        <w:t xml:space="preserve"> as a </w:t>
      </w:r>
      <w:r w:rsidR="007F71F3">
        <w:rPr>
          <w:rFonts w:ascii="Bookman Old Style" w:hAnsi="Bookman Old Style"/>
          <w:snapToGrid/>
          <w:szCs w:val="24"/>
        </w:rPr>
        <w:t>payroll manager</w:t>
      </w:r>
      <w:r w:rsidRPr="00FB77CC">
        <w:rPr>
          <w:rFonts w:ascii="Bookman Old Style" w:hAnsi="Bookman Old Style"/>
          <w:snapToGrid/>
          <w:szCs w:val="24"/>
        </w:rPr>
        <w:t>.</w:t>
      </w:r>
    </w:p>
    <w:p w14:paraId="62E0D2D2" w14:textId="29AE722B" w:rsidR="007F71F3" w:rsidRDefault="007F71F3"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injured her foot outside of work on August 4, 2020. She saw a doctor on August 5, 2020 and the doctor </w:t>
      </w:r>
      <w:r w:rsidR="00097AE1">
        <w:rPr>
          <w:rFonts w:ascii="Bookman Old Style" w:hAnsi="Bookman Old Style"/>
          <w:snapToGrid/>
          <w:szCs w:val="24"/>
        </w:rPr>
        <w:t>put the claimant on crutches and advised her not to</w:t>
      </w:r>
      <w:r>
        <w:rPr>
          <w:rFonts w:ascii="Bookman Old Style" w:hAnsi="Bookman Old Style"/>
          <w:snapToGrid/>
          <w:szCs w:val="24"/>
        </w:rPr>
        <w:t xml:space="preserve"> drive or climb stairs, and recommended she work from home</w:t>
      </w:r>
      <w:r w:rsidR="004A11F4">
        <w:rPr>
          <w:rFonts w:ascii="Bookman Old Style" w:hAnsi="Bookman Old Style"/>
          <w:snapToGrid/>
          <w:szCs w:val="24"/>
        </w:rPr>
        <w:t xml:space="preserve"> through August 21, 2020</w:t>
      </w:r>
      <w:r>
        <w:rPr>
          <w:rFonts w:ascii="Bookman Old Style" w:hAnsi="Bookman Old Style"/>
          <w:snapToGrid/>
          <w:szCs w:val="24"/>
        </w:rPr>
        <w:t xml:space="preserve">. The claimant provided the note to the </w:t>
      </w:r>
      <w:proofErr w:type="gramStart"/>
      <w:r>
        <w:rPr>
          <w:rFonts w:ascii="Bookman Old Style" w:hAnsi="Bookman Old Style"/>
          <w:snapToGrid/>
          <w:szCs w:val="24"/>
        </w:rPr>
        <w:t>employer</w:t>
      </w:r>
      <w:proofErr w:type="gramEnd"/>
      <w:r>
        <w:rPr>
          <w:rFonts w:ascii="Bookman Old Style" w:hAnsi="Bookman Old Style"/>
          <w:snapToGrid/>
          <w:szCs w:val="24"/>
        </w:rPr>
        <w:t xml:space="preserve"> but the employer denied the claimant’s request to work from home.  The claimant had worked from home from March through July of 2020, but the employer had decided the claimant’s work needed to be done at the office.  </w:t>
      </w:r>
    </w:p>
    <w:p w14:paraId="1CF063DD" w14:textId="75209E06" w:rsidR="007F71F3" w:rsidRDefault="00097AE1"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 had previously scheduled a follow with medical appointment in Arizona on August 20, 2020</w:t>
      </w:r>
      <w:r w:rsidR="00787215">
        <w:rPr>
          <w:rFonts w:ascii="Bookman Old Style" w:hAnsi="Bookman Old Style"/>
          <w:snapToGrid/>
          <w:szCs w:val="24"/>
        </w:rPr>
        <w:t xml:space="preserve"> and had approved leave</w:t>
      </w:r>
      <w:r>
        <w:rPr>
          <w:rFonts w:ascii="Bookman Old Style" w:hAnsi="Bookman Old Style"/>
          <w:snapToGrid/>
          <w:szCs w:val="24"/>
        </w:rPr>
        <w:t xml:space="preserve">. The employer suggested the claimant postpone that trip, since she was using </w:t>
      </w:r>
      <w:r w:rsidR="00845BC0">
        <w:rPr>
          <w:rFonts w:ascii="Bookman Old Style" w:hAnsi="Bookman Old Style"/>
          <w:snapToGrid/>
          <w:szCs w:val="24"/>
        </w:rPr>
        <w:t xml:space="preserve">her </w:t>
      </w:r>
      <w:r>
        <w:rPr>
          <w:rFonts w:ascii="Bookman Old Style" w:hAnsi="Bookman Old Style"/>
          <w:snapToGrid/>
          <w:szCs w:val="24"/>
        </w:rPr>
        <w:t xml:space="preserve">paid leave because of her foot injury.  The claimant responded that she could not postpone her medical </w:t>
      </w:r>
      <w:r>
        <w:rPr>
          <w:rFonts w:ascii="Bookman Old Style" w:hAnsi="Bookman Old Style"/>
          <w:snapToGrid/>
          <w:szCs w:val="24"/>
        </w:rPr>
        <w:lastRenderedPageBreak/>
        <w:t xml:space="preserve">appointment, but she offered to come into the office to work, despite her doctor’s advice.  The employer said no. </w:t>
      </w:r>
    </w:p>
    <w:p w14:paraId="21D33537" w14:textId="6F086A65" w:rsidR="00097AE1" w:rsidRDefault="00097AE1"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On August 8, 2020, the claimant advised the employer’s human resources office</w:t>
      </w:r>
      <w:r w:rsidR="00845BC0">
        <w:rPr>
          <w:rFonts w:ascii="Bookman Old Style" w:hAnsi="Bookman Old Style"/>
          <w:snapToGrid/>
          <w:szCs w:val="24"/>
        </w:rPr>
        <w:t xml:space="preserve"> by </w:t>
      </w:r>
      <w:proofErr w:type="gramStart"/>
      <w:r w:rsidR="00845BC0">
        <w:rPr>
          <w:rFonts w:ascii="Bookman Old Style" w:hAnsi="Bookman Old Style"/>
          <w:snapToGrid/>
          <w:szCs w:val="24"/>
        </w:rPr>
        <w:t xml:space="preserve">email </w:t>
      </w:r>
      <w:r>
        <w:rPr>
          <w:rFonts w:ascii="Bookman Old Style" w:hAnsi="Bookman Old Style"/>
          <w:snapToGrid/>
          <w:szCs w:val="24"/>
        </w:rPr>
        <w:t xml:space="preserve"> that</w:t>
      </w:r>
      <w:proofErr w:type="gramEnd"/>
      <w:r>
        <w:rPr>
          <w:rFonts w:ascii="Bookman Old Style" w:hAnsi="Bookman Old Style"/>
          <w:snapToGrid/>
          <w:szCs w:val="24"/>
        </w:rPr>
        <w:t xml:space="preserve"> she had </w:t>
      </w:r>
      <w:r w:rsidR="004A11F4">
        <w:rPr>
          <w:rFonts w:ascii="Bookman Old Style" w:hAnsi="Bookman Old Style"/>
          <w:snapToGrid/>
          <w:szCs w:val="24"/>
        </w:rPr>
        <w:t>moved up</w:t>
      </w:r>
      <w:r>
        <w:rPr>
          <w:rFonts w:ascii="Bookman Old Style" w:hAnsi="Bookman Old Style"/>
          <w:snapToGrid/>
          <w:szCs w:val="24"/>
        </w:rPr>
        <w:t xml:space="preserve"> her medical appointment and she would go to Arizona while she could not work because of her foot. </w:t>
      </w:r>
      <w:r w:rsidR="00787215">
        <w:rPr>
          <w:rFonts w:ascii="Bookman Old Style" w:hAnsi="Bookman Old Style"/>
          <w:snapToGrid/>
          <w:szCs w:val="24"/>
        </w:rPr>
        <w:t xml:space="preserve"> The claimant’s supervisor had recently </w:t>
      </w:r>
      <w:proofErr w:type="gramStart"/>
      <w:r w:rsidR="00787215">
        <w:rPr>
          <w:rFonts w:ascii="Bookman Old Style" w:hAnsi="Bookman Old Style"/>
          <w:snapToGrid/>
          <w:szCs w:val="24"/>
        </w:rPr>
        <w:t>resigned</w:t>
      </w:r>
      <w:proofErr w:type="gramEnd"/>
      <w:r w:rsidR="00787215">
        <w:rPr>
          <w:rFonts w:ascii="Bookman Old Style" w:hAnsi="Bookman Old Style"/>
          <w:snapToGrid/>
          <w:szCs w:val="24"/>
        </w:rPr>
        <w:t xml:space="preserve"> and the claimant had not been assigned a supervisor, so she emailed human resources directly.</w:t>
      </w:r>
      <w:r>
        <w:rPr>
          <w:rFonts w:ascii="Bookman Old Style" w:hAnsi="Bookman Old Style"/>
          <w:snapToGrid/>
          <w:szCs w:val="24"/>
        </w:rPr>
        <w:t xml:space="preserve"> The claimant </w:t>
      </w:r>
      <w:r w:rsidR="00845BC0">
        <w:rPr>
          <w:rFonts w:ascii="Bookman Old Style" w:hAnsi="Bookman Old Style"/>
          <w:snapToGrid/>
          <w:szCs w:val="24"/>
        </w:rPr>
        <w:t xml:space="preserve">was able to follow her doctor’s advice </w:t>
      </w:r>
      <w:r w:rsidR="004A11F4">
        <w:rPr>
          <w:rFonts w:ascii="Bookman Old Style" w:hAnsi="Bookman Old Style"/>
          <w:snapToGrid/>
          <w:szCs w:val="24"/>
        </w:rPr>
        <w:t xml:space="preserve">during the trip </w:t>
      </w:r>
      <w:r w:rsidR="00845BC0">
        <w:rPr>
          <w:rFonts w:ascii="Bookman Old Style" w:hAnsi="Bookman Old Style"/>
          <w:snapToGrid/>
          <w:szCs w:val="24"/>
        </w:rPr>
        <w:t xml:space="preserve">because she </w:t>
      </w:r>
      <w:r>
        <w:rPr>
          <w:rFonts w:ascii="Bookman Old Style" w:hAnsi="Bookman Old Style"/>
          <w:snapToGrid/>
          <w:szCs w:val="24"/>
        </w:rPr>
        <w:t xml:space="preserve">did not have to drive in </w:t>
      </w:r>
      <w:proofErr w:type="gramStart"/>
      <w:r>
        <w:rPr>
          <w:rFonts w:ascii="Bookman Old Style" w:hAnsi="Bookman Old Style"/>
          <w:snapToGrid/>
          <w:szCs w:val="24"/>
        </w:rPr>
        <w:t>Arizona</w:t>
      </w:r>
      <w:proofErr w:type="gramEnd"/>
      <w:r>
        <w:rPr>
          <w:rFonts w:ascii="Bookman Old Style" w:hAnsi="Bookman Old Style"/>
          <w:snapToGrid/>
          <w:szCs w:val="24"/>
        </w:rPr>
        <w:t xml:space="preserve"> and she used a wheelchair to get around.  </w:t>
      </w:r>
      <w:r w:rsidR="00BA6A25">
        <w:rPr>
          <w:rFonts w:ascii="Bookman Old Style" w:hAnsi="Bookman Old Style"/>
          <w:snapToGrid/>
          <w:szCs w:val="24"/>
        </w:rPr>
        <w:t xml:space="preserve">The claimant did not receive a response from the human resources office, and she </w:t>
      </w:r>
      <w:r w:rsidR="004A11F4">
        <w:rPr>
          <w:rFonts w:ascii="Bookman Old Style" w:hAnsi="Bookman Old Style"/>
          <w:snapToGrid/>
          <w:szCs w:val="24"/>
        </w:rPr>
        <w:t>departed to</w:t>
      </w:r>
      <w:r w:rsidR="00BA6A25">
        <w:rPr>
          <w:rFonts w:ascii="Bookman Old Style" w:hAnsi="Bookman Old Style"/>
          <w:snapToGrid/>
          <w:szCs w:val="24"/>
        </w:rPr>
        <w:t xml:space="preserve"> Arizona on </w:t>
      </w:r>
      <w:r w:rsidR="00787215">
        <w:rPr>
          <w:rFonts w:ascii="Bookman Old Style" w:hAnsi="Bookman Old Style"/>
          <w:snapToGrid/>
          <w:szCs w:val="24"/>
        </w:rPr>
        <w:t xml:space="preserve">                </w:t>
      </w:r>
      <w:r w:rsidR="00BA6A25">
        <w:rPr>
          <w:rFonts w:ascii="Bookman Old Style" w:hAnsi="Bookman Old Style"/>
          <w:snapToGrid/>
          <w:szCs w:val="24"/>
        </w:rPr>
        <w:t xml:space="preserve">August 10, 2020.  </w:t>
      </w:r>
    </w:p>
    <w:p w14:paraId="779A1BB9" w14:textId="1B59F5E8" w:rsidR="00F322C7" w:rsidRDefault="00787215"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A</w:t>
      </w:r>
      <w:r w:rsidR="00BA6A25">
        <w:rPr>
          <w:rFonts w:ascii="Bookman Old Style" w:hAnsi="Bookman Old Style"/>
          <w:snapToGrid/>
          <w:szCs w:val="24"/>
        </w:rPr>
        <w:t xml:space="preserve"> human resources </w:t>
      </w:r>
      <w:r>
        <w:rPr>
          <w:rFonts w:ascii="Bookman Old Style" w:hAnsi="Bookman Old Style"/>
          <w:snapToGrid/>
          <w:szCs w:val="24"/>
        </w:rPr>
        <w:t>representative</w:t>
      </w:r>
      <w:r w:rsidR="00BA6A25">
        <w:rPr>
          <w:rFonts w:ascii="Bookman Old Style" w:hAnsi="Bookman Old Style"/>
          <w:snapToGrid/>
          <w:szCs w:val="24"/>
        </w:rPr>
        <w:t xml:space="preserve"> emailed the claimant on August 14, 2020 and asked if she would postpone her </w:t>
      </w:r>
      <w:r w:rsidR="004A11F4">
        <w:rPr>
          <w:rFonts w:ascii="Bookman Old Style" w:hAnsi="Bookman Old Style"/>
          <w:snapToGrid/>
          <w:szCs w:val="24"/>
        </w:rPr>
        <w:t xml:space="preserve">upcoming </w:t>
      </w:r>
      <w:r w:rsidR="00BA6A25">
        <w:rPr>
          <w:rFonts w:ascii="Bookman Old Style" w:hAnsi="Bookman Old Style"/>
          <w:snapToGrid/>
          <w:szCs w:val="24"/>
        </w:rPr>
        <w:t xml:space="preserve">trip, and the claimant replied that she had </w:t>
      </w:r>
      <w:r w:rsidR="004A11F4">
        <w:rPr>
          <w:rFonts w:ascii="Bookman Old Style" w:hAnsi="Bookman Old Style"/>
          <w:snapToGrid/>
          <w:szCs w:val="24"/>
        </w:rPr>
        <w:t xml:space="preserve">already started </w:t>
      </w:r>
      <w:r w:rsidR="00BA6A25">
        <w:rPr>
          <w:rFonts w:ascii="Bookman Old Style" w:hAnsi="Bookman Old Style"/>
          <w:snapToGrid/>
          <w:szCs w:val="24"/>
        </w:rPr>
        <w:t xml:space="preserve">her trip. The </w:t>
      </w:r>
      <w:r>
        <w:rPr>
          <w:rFonts w:ascii="Bookman Old Style" w:hAnsi="Bookman Old Style"/>
          <w:snapToGrid/>
          <w:szCs w:val="24"/>
        </w:rPr>
        <w:t>representative</w:t>
      </w:r>
      <w:r w:rsidR="00BA6A25">
        <w:rPr>
          <w:rFonts w:ascii="Bookman Old Style" w:hAnsi="Bookman Old Style"/>
          <w:snapToGrid/>
          <w:szCs w:val="24"/>
        </w:rPr>
        <w:t xml:space="preserve"> </w:t>
      </w:r>
      <w:r w:rsidR="004A11F4">
        <w:rPr>
          <w:rFonts w:ascii="Bookman Old Style" w:hAnsi="Bookman Old Style"/>
          <w:snapToGrid/>
          <w:szCs w:val="24"/>
        </w:rPr>
        <w:t xml:space="preserve">then </w:t>
      </w:r>
      <w:r w:rsidR="00BA6A25">
        <w:rPr>
          <w:rFonts w:ascii="Bookman Old Style" w:hAnsi="Bookman Old Style"/>
          <w:snapToGrid/>
          <w:szCs w:val="24"/>
        </w:rPr>
        <w:t xml:space="preserve">asked the claimant to confirm her </w:t>
      </w:r>
      <w:proofErr w:type="gramStart"/>
      <w:r w:rsidR="00BA6A25">
        <w:rPr>
          <w:rFonts w:ascii="Bookman Old Style" w:hAnsi="Bookman Old Style"/>
          <w:snapToGrid/>
          <w:szCs w:val="24"/>
        </w:rPr>
        <w:t xml:space="preserve">return </w:t>
      </w:r>
      <w:r w:rsidR="004A11F4">
        <w:rPr>
          <w:rFonts w:ascii="Bookman Old Style" w:hAnsi="Bookman Old Style"/>
          <w:snapToGrid/>
          <w:szCs w:val="24"/>
        </w:rPr>
        <w:t>to work</w:t>
      </w:r>
      <w:proofErr w:type="gramEnd"/>
      <w:r w:rsidR="004A11F4">
        <w:rPr>
          <w:rFonts w:ascii="Bookman Old Style" w:hAnsi="Bookman Old Style"/>
          <w:snapToGrid/>
          <w:szCs w:val="24"/>
        </w:rPr>
        <w:t xml:space="preserve"> </w:t>
      </w:r>
      <w:r w:rsidR="00BA6A25">
        <w:rPr>
          <w:rFonts w:ascii="Bookman Old Style" w:hAnsi="Bookman Old Style"/>
          <w:snapToGrid/>
          <w:szCs w:val="24"/>
        </w:rPr>
        <w:t>date. The claimant responded that she would retur</w:t>
      </w:r>
      <w:r>
        <w:rPr>
          <w:rFonts w:ascii="Bookman Old Style" w:hAnsi="Bookman Old Style"/>
          <w:snapToGrid/>
          <w:szCs w:val="24"/>
        </w:rPr>
        <w:t xml:space="preserve">n to town </w:t>
      </w:r>
      <w:proofErr w:type="gramStart"/>
      <w:r w:rsidR="00F322C7">
        <w:rPr>
          <w:rFonts w:ascii="Bookman Old Style" w:hAnsi="Bookman Old Style"/>
          <w:snapToGrid/>
          <w:szCs w:val="24"/>
        </w:rPr>
        <w:t>August 23, 2020, and</w:t>
      </w:r>
      <w:proofErr w:type="gramEnd"/>
      <w:r w:rsidR="00F322C7">
        <w:rPr>
          <w:rFonts w:ascii="Bookman Old Style" w:hAnsi="Bookman Old Style"/>
          <w:snapToGrid/>
          <w:szCs w:val="24"/>
        </w:rPr>
        <w:t xml:space="preserve"> would return to work in the office on </w:t>
      </w:r>
      <w:r>
        <w:rPr>
          <w:rFonts w:ascii="Bookman Old Style" w:hAnsi="Bookman Old Style"/>
          <w:snapToGrid/>
          <w:szCs w:val="24"/>
        </w:rPr>
        <w:t xml:space="preserve">            </w:t>
      </w:r>
      <w:r w:rsidR="00F322C7">
        <w:rPr>
          <w:rFonts w:ascii="Bookman Old Style" w:hAnsi="Bookman Old Style"/>
          <w:snapToGrid/>
          <w:szCs w:val="24"/>
        </w:rPr>
        <w:t xml:space="preserve">September 8, 2020, after a required 14 day quarantine. On August 27, 2020, the human resources representative asked the claimant to attend a meeting on August 28, 2020. The claimant asked what the meeting was about, but the representative refused to say. The claimant replied that she believed she would be </w:t>
      </w:r>
      <w:r w:rsidR="004A11F4">
        <w:rPr>
          <w:rFonts w:ascii="Bookman Old Style" w:hAnsi="Bookman Old Style"/>
          <w:snapToGrid/>
          <w:szCs w:val="24"/>
        </w:rPr>
        <w:t>discharged</w:t>
      </w:r>
      <w:r w:rsidR="00F322C7">
        <w:rPr>
          <w:rFonts w:ascii="Bookman Old Style" w:hAnsi="Bookman Old Style"/>
          <w:snapToGrid/>
          <w:szCs w:val="24"/>
        </w:rPr>
        <w:t xml:space="preserve"> at the meeting.  She told the representative she would rather be </w:t>
      </w:r>
      <w:r w:rsidR="004A11F4">
        <w:rPr>
          <w:rFonts w:ascii="Bookman Old Style" w:hAnsi="Bookman Old Style"/>
          <w:snapToGrid/>
          <w:szCs w:val="24"/>
        </w:rPr>
        <w:t>discharged</w:t>
      </w:r>
      <w:r w:rsidR="00F322C7">
        <w:rPr>
          <w:rFonts w:ascii="Bookman Old Style" w:hAnsi="Bookman Old Style"/>
          <w:snapToGrid/>
          <w:szCs w:val="24"/>
        </w:rPr>
        <w:t xml:space="preserve"> in writing. The claimant then received a letter </w:t>
      </w:r>
      <w:r w:rsidR="004A11F4">
        <w:rPr>
          <w:rFonts w:ascii="Bookman Old Style" w:hAnsi="Bookman Old Style"/>
          <w:snapToGrid/>
          <w:szCs w:val="24"/>
        </w:rPr>
        <w:t xml:space="preserve">that day </w:t>
      </w:r>
      <w:r w:rsidR="00F322C7">
        <w:rPr>
          <w:rFonts w:ascii="Bookman Old Style" w:hAnsi="Bookman Old Style"/>
          <w:snapToGrid/>
          <w:szCs w:val="24"/>
        </w:rPr>
        <w:t xml:space="preserve">advising her that she was terminated for violating the employer’s leave policy, for being insubordinate, and </w:t>
      </w:r>
      <w:r w:rsidR="004A11F4">
        <w:rPr>
          <w:rFonts w:ascii="Bookman Old Style" w:hAnsi="Bookman Old Style"/>
          <w:snapToGrid/>
          <w:szCs w:val="24"/>
        </w:rPr>
        <w:t xml:space="preserve">for poor communication with management.  </w:t>
      </w:r>
    </w:p>
    <w:p w14:paraId="7D964001" w14:textId="46446F18" w:rsidR="0016206D" w:rsidRPr="007D5351" w:rsidRDefault="004A11F4" w:rsidP="007D535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employer’s leave policy specifies that </w:t>
      </w:r>
      <w:r w:rsidR="007D5351">
        <w:rPr>
          <w:rFonts w:ascii="Bookman Old Style" w:hAnsi="Bookman Old Style"/>
          <w:snapToGrid/>
          <w:szCs w:val="24"/>
        </w:rPr>
        <w:t>employees</w:t>
      </w:r>
      <w:r>
        <w:rPr>
          <w:rFonts w:ascii="Bookman Old Style" w:hAnsi="Bookman Old Style"/>
          <w:snapToGrid/>
          <w:szCs w:val="24"/>
        </w:rPr>
        <w:t xml:space="preserve"> may not take more than two weeks leave at a time without prior approval.  </w:t>
      </w:r>
      <w:r w:rsidR="00787215">
        <w:rPr>
          <w:rFonts w:ascii="Bookman Old Style" w:hAnsi="Bookman Old Style"/>
          <w:snapToGrid/>
          <w:szCs w:val="24"/>
        </w:rPr>
        <w:t>The claimant understood that the quarantine time was not counted toward the leave time, since that time was paid from funds the employer set aside for such COVID-19 related leave. The claimant denied that she was insubordinate or that she failed to communicate clearly about her leav</w:t>
      </w:r>
      <w:r w:rsidR="007D5351">
        <w:rPr>
          <w:rFonts w:ascii="Bookman Old Style" w:hAnsi="Bookman Old Style"/>
          <w:snapToGrid/>
          <w:szCs w:val="24"/>
        </w:rPr>
        <w:t xml:space="preserve">e time. </w:t>
      </w:r>
    </w:p>
    <w:p w14:paraId="08225C74"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PROVISIONS OF LAW</w:t>
      </w:r>
    </w:p>
    <w:p w14:paraId="29418BCF"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529D4A7B"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AS 23.20.379 provides in part:</w:t>
      </w:r>
    </w:p>
    <w:p w14:paraId="773F390E" w14:textId="77777777" w:rsidR="0016206D" w:rsidRPr="00FB77CC" w:rsidRDefault="00C841ED" w:rsidP="00FB77CC">
      <w:pPr>
        <w:tabs>
          <w:tab w:val="left" w:pos="-1440"/>
          <w:tab w:val="left" w:pos="-720"/>
          <w:tab w:val="left" w:pos="0"/>
          <w:tab w:val="left" w:pos="720"/>
        </w:tabs>
        <w:suppressAutoHyphens/>
        <w:ind w:right="-360"/>
        <w:rPr>
          <w:rFonts w:ascii="Bookman Old Style" w:hAnsi="Bookman Old Style"/>
          <w:szCs w:val="24"/>
        </w:rPr>
      </w:pPr>
      <w:r w:rsidRPr="00FB77CC">
        <w:rPr>
          <w:rFonts w:ascii="Bookman Old Style" w:hAnsi="Bookman Old Style"/>
          <w:szCs w:val="24"/>
        </w:rPr>
        <w:tab/>
      </w:r>
    </w:p>
    <w:p w14:paraId="4F7CCF43" w14:textId="77777777" w:rsidR="0016206D" w:rsidRPr="00FB77CC" w:rsidRDefault="0016206D" w:rsidP="00FB77CC">
      <w:pPr>
        <w:tabs>
          <w:tab w:val="left" w:pos="-1440"/>
          <w:tab w:val="left" w:pos="-720"/>
          <w:tab w:val="left" w:pos="0"/>
          <w:tab w:val="left" w:pos="1440"/>
        </w:tabs>
        <w:suppressAutoHyphens/>
        <w:ind w:left="1440" w:right="-360" w:hanging="720"/>
        <w:rPr>
          <w:rFonts w:ascii="Bookman Old Style" w:hAnsi="Bookman Old Style"/>
          <w:szCs w:val="24"/>
        </w:rPr>
      </w:pPr>
      <w:r w:rsidRPr="00FB77CC">
        <w:rPr>
          <w:rFonts w:ascii="Bookman Old Style" w:hAnsi="Bookman Old Style"/>
          <w:szCs w:val="24"/>
        </w:rPr>
        <w:t>(a)</w:t>
      </w:r>
      <w:r w:rsidR="00E1431E" w:rsidRPr="00FB77CC">
        <w:rPr>
          <w:rFonts w:ascii="Bookman Old Style" w:hAnsi="Bookman Old Style"/>
          <w:szCs w:val="24"/>
        </w:rPr>
        <w:t xml:space="preserve">  </w:t>
      </w:r>
      <w:r w:rsidRPr="00FB77CC">
        <w:rPr>
          <w:rFonts w:ascii="Bookman Old Style" w:hAnsi="Bookman Old Style"/>
          <w:szCs w:val="24"/>
        </w:rPr>
        <w:t xml:space="preserve">  </w:t>
      </w:r>
      <w:r w:rsidR="00E1431E" w:rsidRPr="00FB77CC">
        <w:rPr>
          <w:rFonts w:ascii="Bookman Old Style" w:hAnsi="Bookman Old Style"/>
          <w:szCs w:val="24"/>
        </w:rPr>
        <w:t xml:space="preserve">  </w:t>
      </w:r>
      <w:r w:rsidRPr="00FB77CC">
        <w:rPr>
          <w:rFonts w:ascii="Bookman Old Style" w:hAnsi="Bookman Old Style"/>
          <w:szCs w:val="24"/>
        </w:rPr>
        <w:t>An insured worker is disqualified for waiting-week credit</w:t>
      </w:r>
      <w:r w:rsidR="00E1431E" w:rsidRPr="00FB77CC">
        <w:rPr>
          <w:rFonts w:ascii="Bookman Old Style" w:hAnsi="Bookman Old Style"/>
          <w:szCs w:val="24"/>
        </w:rPr>
        <w:t xml:space="preserve"> </w:t>
      </w:r>
      <w:r w:rsidRPr="00FB77CC">
        <w:rPr>
          <w:rFonts w:ascii="Bookman Old Style" w:hAnsi="Bookman Old Style"/>
          <w:szCs w:val="24"/>
        </w:rPr>
        <w:t>or benefits for the first week in which the insured worker is unemployed and for the next five weeks of unemployment following that week if the insured worker...</w:t>
      </w:r>
    </w:p>
    <w:p w14:paraId="02281CE1" w14:textId="77777777" w:rsidR="00E1431E" w:rsidRPr="00FB77CC" w:rsidRDefault="00E1431E" w:rsidP="00FB77CC">
      <w:pPr>
        <w:tabs>
          <w:tab w:val="left" w:pos="-1440"/>
          <w:tab w:val="left" w:pos="-720"/>
          <w:tab w:val="left" w:pos="0"/>
          <w:tab w:val="left" w:pos="720"/>
          <w:tab w:val="left" w:pos="1440"/>
        </w:tabs>
        <w:suppressAutoHyphens/>
        <w:ind w:left="720" w:right="-360"/>
        <w:rPr>
          <w:rFonts w:ascii="Bookman Old Style" w:hAnsi="Bookman Old Style"/>
          <w:szCs w:val="24"/>
        </w:rPr>
      </w:pPr>
    </w:p>
    <w:p w14:paraId="57E8878E" w14:textId="77777777" w:rsidR="0016206D" w:rsidRPr="00FB77CC" w:rsidRDefault="0016206D"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C841ED" w:rsidRPr="00FB77CC">
        <w:rPr>
          <w:rFonts w:ascii="Bookman Old Style" w:hAnsi="Bookman Old Style"/>
          <w:szCs w:val="24"/>
        </w:rPr>
        <w:tab/>
      </w:r>
      <w:r w:rsidRPr="00FB77CC">
        <w:rPr>
          <w:rFonts w:ascii="Bookman Old Style" w:hAnsi="Bookman Old Style"/>
          <w:szCs w:val="24"/>
        </w:rPr>
        <w:t xml:space="preserve">(2)  </w:t>
      </w:r>
      <w:r w:rsidR="00E1431E" w:rsidRPr="00FB77CC">
        <w:rPr>
          <w:rFonts w:ascii="Bookman Old Style" w:hAnsi="Bookman Old Style"/>
          <w:szCs w:val="24"/>
        </w:rPr>
        <w:t xml:space="preserve">   </w:t>
      </w:r>
      <w:r w:rsidRPr="00FB77CC">
        <w:rPr>
          <w:rFonts w:ascii="Bookman Old Style" w:hAnsi="Bookman Old Style"/>
          <w:szCs w:val="24"/>
        </w:rPr>
        <w:t>was discharge</w:t>
      </w:r>
      <w:r w:rsidR="00E1431E" w:rsidRPr="00FB77CC">
        <w:rPr>
          <w:rFonts w:ascii="Bookman Old Style" w:hAnsi="Bookman Old Style"/>
          <w:szCs w:val="24"/>
        </w:rPr>
        <w:t>d for misconduct connected with</w:t>
      </w:r>
      <w:r w:rsidRPr="00FB77CC">
        <w:rPr>
          <w:rFonts w:ascii="Bookman Old Style" w:hAnsi="Bookman Old Style"/>
          <w:szCs w:val="24"/>
        </w:rPr>
        <w:t xml:space="preserve"> the insured </w:t>
      </w:r>
      <w:r w:rsidR="00C841ED" w:rsidRPr="00FB77CC">
        <w:rPr>
          <w:rFonts w:ascii="Bookman Old Style" w:hAnsi="Bookman Old Style"/>
          <w:szCs w:val="24"/>
        </w:rPr>
        <w:t xml:space="preserve">                </w:t>
      </w:r>
      <w:r w:rsidRPr="00FB77CC">
        <w:rPr>
          <w:rFonts w:ascii="Bookman Old Style" w:hAnsi="Bookman Old Style"/>
          <w:szCs w:val="24"/>
        </w:rPr>
        <w:t>worker's last work</w:t>
      </w:r>
      <w:r w:rsidR="00C841ED" w:rsidRPr="00FB77CC">
        <w:rPr>
          <w:rFonts w:ascii="Bookman Old Style" w:hAnsi="Bookman Old Style"/>
          <w:szCs w:val="24"/>
        </w:rPr>
        <w:t>.</w:t>
      </w:r>
    </w:p>
    <w:p w14:paraId="0EA525B0"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70A385E9"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8 AAC 85.095 provides in part:</w:t>
      </w:r>
    </w:p>
    <w:p w14:paraId="4C552598"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79900C0F" w14:textId="77777777" w:rsidR="00E1431E"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ab/>
      </w:r>
      <w:r w:rsidR="0016206D" w:rsidRPr="00FB77CC">
        <w:rPr>
          <w:rFonts w:ascii="Bookman Old Style" w:hAnsi="Bookman Old Style"/>
          <w:szCs w:val="24"/>
        </w:rPr>
        <w:t xml:space="preserve">(d)  </w:t>
      </w:r>
      <w:r w:rsidRPr="00FB77CC">
        <w:rPr>
          <w:rFonts w:ascii="Bookman Old Style" w:hAnsi="Bookman Old Style"/>
          <w:szCs w:val="24"/>
        </w:rPr>
        <w:t xml:space="preserve">   </w:t>
      </w:r>
      <w:r w:rsidR="0016206D" w:rsidRPr="00FB77CC">
        <w:rPr>
          <w:rFonts w:ascii="Bookman Old Style" w:hAnsi="Bookman Old Style"/>
          <w:szCs w:val="24"/>
        </w:rPr>
        <w:t>"Misconduct connected with the insured worker's work" as</w:t>
      </w:r>
      <w:r w:rsidRPr="00FB77CC">
        <w:rPr>
          <w:rFonts w:ascii="Bookman Old Style" w:hAnsi="Bookman Old Style"/>
          <w:szCs w:val="24"/>
        </w:rPr>
        <w:t xml:space="preserve"> </w:t>
      </w:r>
      <w:r w:rsidR="0016206D" w:rsidRPr="00FB77CC">
        <w:rPr>
          <w:rFonts w:ascii="Bookman Old Style" w:hAnsi="Bookman Old Style"/>
          <w:szCs w:val="24"/>
        </w:rPr>
        <w:t xml:space="preserve">used in </w:t>
      </w:r>
    </w:p>
    <w:p w14:paraId="262BA578" w14:textId="77777777" w:rsidR="0016206D"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16206D" w:rsidRPr="00FB77CC">
        <w:rPr>
          <w:rFonts w:ascii="Bookman Old Style" w:hAnsi="Bookman Old Style"/>
          <w:szCs w:val="24"/>
        </w:rPr>
        <w:t>AS 23.20.379(a)(2) means</w:t>
      </w:r>
    </w:p>
    <w:p w14:paraId="7377B68C"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52A2FD6A" w14:textId="77777777" w:rsidR="0016206D" w:rsidRPr="00FB77CC" w:rsidRDefault="00E1431E" w:rsidP="00FB77CC">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0016206D" w:rsidRPr="00FB77CC">
        <w:rPr>
          <w:rFonts w:ascii="Bookman Old Style" w:hAnsi="Bookman Old Style"/>
          <w:szCs w:val="24"/>
        </w:rPr>
        <w:t xml:space="preserve">(1) </w:t>
      </w:r>
      <w:r w:rsidRPr="00FB77CC">
        <w:rPr>
          <w:rFonts w:ascii="Bookman Old Style" w:hAnsi="Bookman Old Style"/>
          <w:szCs w:val="24"/>
        </w:rPr>
        <w:t xml:space="preserve">  </w:t>
      </w:r>
      <w:r w:rsidR="0016206D" w:rsidRPr="00FB77CC">
        <w:rPr>
          <w:rFonts w:ascii="Bookman Old Style" w:hAnsi="Bookman Old Style"/>
          <w:szCs w:val="24"/>
        </w:rPr>
        <w:t xml:space="preserve"> </w:t>
      </w:r>
      <w:r w:rsidRPr="00FB77CC">
        <w:rPr>
          <w:rFonts w:ascii="Bookman Old Style" w:hAnsi="Bookman Old Style"/>
          <w:szCs w:val="24"/>
        </w:rPr>
        <w:t xml:space="preserve"> </w:t>
      </w:r>
      <w:r w:rsidR="00C841ED" w:rsidRPr="00FB77CC">
        <w:rPr>
          <w:rFonts w:ascii="Bookman Old Style" w:hAnsi="Bookman Old Style"/>
          <w:szCs w:val="24"/>
        </w:rPr>
        <w:t xml:space="preserve"> </w:t>
      </w:r>
      <w:r w:rsidR="0016206D" w:rsidRPr="00FB77CC">
        <w:rPr>
          <w:rFonts w:ascii="Bookman Old Style" w:hAnsi="Bookman Old Style"/>
          <w:szCs w:val="24"/>
        </w:rPr>
        <w:t>a claimant's conduct on the job, if the conduct</w:t>
      </w:r>
      <w:r w:rsidRPr="00FB77CC">
        <w:rPr>
          <w:rFonts w:ascii="Bookman Old Style" w:hAnsi="Bookman Old Style"/>
          <w:szCs w:val="24"/>
        </w:rPr>
        <w:t xml:space="preserve"> </w:t>
      </w:r>
      <w:r w:rsidR="0016206D" w:rsidRPr="00FB77CC">
        <w:rPr>
          <w:rFonts w:ascii="Bookman Old Style" w:hAnsi="Bookman Old Style"/>
          <w:szCs w:val="24"/>
        </w:rPr>
        <w:t>shows a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w:t>
      </w:r>
      <w:r w:rsidRPr="00FB77CC">
        <w:rPr>
          <w:rFonts w:ascii="Bookman Old Style" w:hAnsi="Bookman Old Style"/>
          <w:szCs w:val="24"/>
        </w:rPr>
        <w:t xml:space="preserve">t, as a claimant might show, for </w:t>
      </w:r>
      <w:r w:rsidR="0016206D" w:rsidRPr="00FB77CC">
        <w:rPr>
          <w:rFonts w:ascii="Bookman Old Style" w:hAnsi="Bookman Old Style"/>
          <w:szCs w:val="24"/>
        </w:rPr>
        <w:t>example, through gross or repeated negligence, wil</w:t>
      </w:r>
      <w:r w:rsidR="00C841ED" w:rsidRPr="00FB77CC">
        <w:rPr>
          <w:rFonts w:ascii="Bookman Old Style" w:hAnsi="Bookman Old Style"/>
          <w:szCs w:val="24"/>
        </w:rPr>
        <w:t>l</w:t>
      </w:r>
      <w:r w:rsidR="0016206D" w:rsidRPr="00FB77CC">
        <w:rPr>
          <w:rFonts w:ascii="Bookman Old Style" w:hAnsi="Bookman Old Style"/>
          <w:szCs w:val="24"/>
        </w:rPr>
        <w:t>ful violation of reasonable work rules, or deliberate violation or disregard of standards of behavior that the employer has the right to expect of an employee;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interest does not arise solely from inefficiency, unsatisfactory performance as the result of inability or incapacity, inadvertence,</w:t>
      </w:r>
      <w:r w:rsidRPr="00FB77CC">
        <w:rPr>
          <w:rFonts w:ascii="Bookman Old Style" w:hAnsi="Bookman Old Style"/>
          <w:szCs w:val="24"/>
        </w:rPr>
        <w:t xml:space="preserve"> </w:t>
      </w:r>
      <w:r w:rsidR="0016206D" w:rsidRPr="00FB77CC">
        <w:rPr>
          <w:rFonts w:ascii="Bookman Old Style" w:hAnsi="Bookman Old Style"/>
          <w:szCs w:val="24"/>
        </w:rPr>
        <w:t>ordinary negligence in isolated instances, or good faith errors in judgment or discretion....</w:t>
      </w:r>
    </w:p>
    <w:p w14:paraId="51E09C5B"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30DB2886"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CONCLUSION</w:t>
      </w:r>
    </w:p>
    <w:p w14:paraId="62AE71DF"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59536601" w14:textId="20FAE265" w:rsidR="0016206D" w:rsidRPr="00FB77CC" w:rsidRDefault="007D5351"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in this case was discharged for violating the employer’s leave policy, for being insubordinate, and for failing to communicate clearly with management. </w:t>
      </w:r>
    </w:p>
    <w:p w14:paraId="6F7D2713"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00C26A92" w14:textId="77777777" w:rsidR="007D5351" w:rsidRDefault="007D5351" w:rsidP="007D5351">
      <w:pPr>
        <w:tabs>
          <w:tab w:val="left" w:pos="-360"/>
        </w:tabs>
        <w:ind w:left="720"/>
        <w:rPr>
          <w:rFonts w:ascii="Bookman Old Style" w:hAnsi="Bookman Old Style"/>
          <w:i/>
          <w:spacing w:val="-3"/>
          <w:szCs w:val="24"/>
        </w:rPr>
      </w:pPr>
      <w:r>
        <w:rPr>
          <w:rFonts w:ascii="Bookman Old Style" w:hAnsi="Bookman Old Style"/>
          <w:i/>
          <w:spacing w:val="-3"/>
          <w:szCs w:val="24"/>
        </w:rPr>
        <w:t xml:space="preserve">When a worker has been discharged, the burden of persuasion rests upon the employer to establish that the worker was discharged for misconduct in connection with the work. </w:t>
      </w:r>
      <w:proofErr w:type="gramStart"/>
      <w:r>
        <w:rPr>
          <w:rFonts w:ascii="Bookman Old Style" w:hAnsi="Bookman Old Style"/>
          <w:i/>
          <w:spacing w:val="-3"/>
          <w:szCs w:val="24"/>
        </w:rPr>
        <w:t>In order to</w:t>
      </w:r>
      <w:proofErr w:type="gramEnd"/>
      <w:r>
        <w:rPr>
          <w:rFonts w:ascii="Bookman Old Style" w:hAnsi="Bookman Old Style"/>
          <w:i/>
          <w:spacing w:val="-3"/>
          <w:szCs w:val="24"/>
        </w:rPr>
        <w:t xml:space="preserve"> bear out that burden, it is necessary that the employer bring forth evidence of a sufficient quantity and quality to establish that misconduct was involved. </w:t>
      </w:r>
      <w:proofErr w:type="spellStart"/>
      <w:r>
        <w:rPr>
          <w:rFonts w:ascii="Bookman Old Style" w:hAnsi="Bookman Old Style"/>
          <w:i/>
          <w:spacing w:val="-3"/>
          <w:szCs w:val="24"/>
          <w:u w:val="single"/>
        </w:rPr>
        <w:t>Rednal</w:t>
      </w:r>
      <w:proofErr w:type="spellEnd"/>
      <w:r>
        <w:rPr>
          <w:rFonts w:ascii="Bookman Old Style" w:hAnsi="Bookman Old Style"/>
          <w:i/>
          <w:spacing w:val="-3"/>
          <w:szCs w:val="24"/>
        </w:rPr>
        <w:t>, Com. Dec. 86H</w:t>
      </w:r>
      <w:r>
        <w:rPr>
          <w:rFonts w:ascii="Bookman Old Style" w:hAnsi="Bookman Old Style"/>
          <w:i/>
          <w:spacing w:val="-3"/>
          <w:szCs w:val="24"/>
        </w:rPr>
        <w:noBreakHyphen/>
        <w:t>UI-213, August 25, 1986.</w:t>
      </w:r>
    </w:p>
    <w:p w14:paraId="2F5107A1" w14:textId="53CBFD47" w:rsidR="0016206D" w:rsidRDefault="0016206D" w:rsidP="00FB77CC">
      <w:pPr>
        <w:tabs>
          <w:tab w:val="left" w:pos="-1440"/>
          <w:tab w:val="left" w:pos="-720"/>
        </w:tabs>
        <w:suppressAutoHyphens/>
        <w:ind w:right="-360"/>
        <w:rPr>
          <w:rFonts w:ascii="Bookman Old Style" w:hAnsi="Bookman Old Style"/>
          <w:szCs w:val="24"/>
        </w:rPr>
      </w:pPr>
    </w:p>
    <w:p w14:paraId="53C07CA9" w14:textId="7DD31864" w:rsidR="007D5351" w:rsidRDefault="007D5351"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employer did not appear at the hearing </w:t>
      </w:r>
      <w:r w:rsidR="00A47712">
        <w:rPr>
          <w:rFonts w:ascii="Bookman Old Style" w:hAnsi="Bookman Old Style"/>
          <w:szCs w:val="24"/>
        </w:rPr>
        <w:t>and stands</w:t>
      </w:r>
      <w:r>
        <w:rPr>
          <w:rFonts w:ascii="Bookman Old Style" w:hAnsi="Bookman Old Style"/>
          <w:szCs w:val="24"/>
        </w:rPr>
        <w:t xml:space="preserve"> on the documents in the record.  The claimant provided credible testimony that she </w:t>
      </w:r>
      <w:r w:rsidR="00A47712">
        <w:rPr>
          <w:rFonts w:ascii="Bookman Old Style" w:hAnsi="Bookman Old Style"/>
          <w:szCs w:val="24"/>
        </w:rPr>
        <w:t>changed her medical appointment so it could be accomplished while she was unable to work in the office. She notified the employer in advance of her plans to do so.  By doing so, she would be able to return to the office sooner than if she had waited for her previously scheduled appointment.  The claimant provided emails that demonstrate she communicated with the employer throughout the period under review, and do not demonstrate insubordination.  The claimant’s actions do not demonstrate a willful disregard for the employer’s interests.</w:t>
      </w:r>
    </w:p>
    <w:p w14:paraId="47C2A700" w14:textId="118D88D0" w:rsidR="00A47712" w:rsidRDefault="00A47712" w:rsidP="00FB77CC">
      <w:pPr>
        <w:tabs>
          <w:tab w:val="left" w:pos="-1440"/>
          <w:tab w:val="left" w:pos="-720"/>
        </w:tabs>
        <w:suppressAutoHyphens/>
        <w:ind w:right="-360"/>
        <w:rPr>
          <w:rFonts w:ascii="Bookman Old Style" w:hAnsi="Bookman Old Style"/>
          <w:szCs w:val="24"/>
        </w:rPr>
      </w:pPr>
    </w:p>
    <w:p w14:paraId="7DC656EB" w14:textId="26F7732F" w:rsidR="00A47712" w:rsidRDefault="00A47712"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The Tribunal does not question an employer’s right to discharge an employee who does not meet its standards, but not all such discharges are for misconduct. The employer has not established that the claimant</w:t>
      </w:r>
      <w:r w:rsidR="00914D15">
        <w:rPr>
          <w:rFonts w:ascii="Bookman Old Style" w:hAnsi="Bookman Old Style"/>
          <w:szCs w:val="24"/>
        </w:rPr>
        <w:t xml:space="preserve"> was discharged for work related misconduct.  The penalties of AS 23.20.379 are not appropriate. </w:t>
      </w:r>
    </w:p>
    <w:p w14:paraId="056657EE" w14:textId="77777777" w:rsidR="007D5351" w:rsidRPr="00FB77CC" w:rsidRDefault="007D5351" w:rsidP="00FB77CC">
      <w:pPr>
        <w:tabs>
          <w:tab w:val="left" w:pos="-1440"/>
          <w:tab w:val="left" w:pos="-720"/>
        </w:tabs>
        <w:suppressAutoHyphens/>
        <w:ind w:right="-360"/>
        <w:rPr>
          <w:rFonts w:ascii="Bookman Old Style" w:hAnsi="Bookman Old Style"/>
          <w:szCs w:val="24"/>
        </w:rPr>
      </w:pPr>
    </w:p>
    <w:p w14:paraId="529E6B8D" w14:textId="77777777" w:rsidR="0016206D" w:rsidRPr="00FB77CC" w:rsidRDefault="0016206D" w:rsidP="00FB77CC">
      <w:pPr>
        <w:tabs>
          <w:tab w:val="left" w:pos="-1440"/>
          <w:tab w:val="left" w:pos="-720"/>
        </w:tabs>
        <w:suppressAutoHyphens/>
        <w:jc w:val="center"/>
        <w:rPr>
          <w:rFonts w:ascii="Bookman Old Style" w:hAnsi="Bookman Old Style"/>
          <w:szCs w:val="24"/>
        </w:rPr>
      </w:pPr>
      <w:r w:rsidRPr="00FB77CC">
        <w:rPr>
          <w:rFonts w:ascii="Bookman Old Style" w:hAnsi="Bookman Old Style"/>
          <w:b/>
          <w:szCs w:val="24"/>
        </w:rPr>
        <w:t>DECISION</w:t>
      </w:r>
    </w:p>
    <w:p w14:paraId="2290E5AD" w14:textId="77777777" w:rsidR="0016206D" w:rsidRPr="00FB77CC" w:rsidRDefault="0016206D" w:rsidP="00FB77CC">
      <w:pPr>
        <w:tabs>
          <w:tab w:val="left" w:pos="-1440"/>
          <w:tab w:val="left" w:pos="-720"/>
        </w:tabs>
        <w:suppressAutoHyphens/>
        <w:rPr>
          <w:rFonts w:ascii="Bookman Old Style" w:hAnsi="Bookman Old Style"/>
          <w:szCs w:val="24"/>
        </w:rPr>
      </w:pPr>
    </w:p>
    <w:p w14:paraId="2BC7F571" w14:textId="5A57FFEC" w:rsidR="00FB77CC" w:rsidRDefault="00FB77CC" w:rsidP="00FB77CC">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536A05">
        <w:rPr>
          <w:rFonts w:ascii="Bookman Old Style" w:hAnsi="Bookman Old Style"/>
          <w:szCs w:val="24"/>
        </w:rPr>
        <w:t>November 18, 2020</w:t>
      </w:r>
      <w:r w:rsidRPr="00E1431E">
        <w:rPr>
          <w:rFonts w:ascii="Bookman Old Style" w:hAnsi="Bookman Old Style"/>
        </w:rPr>
        <w:t xml:space="preserve"> is </w:t>
      </w:r>
      <w:r w:rsidR="00536A05">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FB77CC">
        <w:rPr>
          <w:rFonts w:ascii="Bookman Old Style" w:hAnsi="Bookman Old Style"/>
          <w:b/>
        </w:rPr>
        <w:lastRenderedPageBreak/>
        <w:t>ALLOWED</w:t>
      </w:r>
      <w:r w:rsidRPr="00DC77EC">
        <w:rPr>
          <w:rFonts w:ascii="Bookman Old Style" w:hAnsi="Bookman Old Style"/>
        </w:rPr>
        <w:t xml:space="preserve"> </w:t>
      </w:r>
      <w:r w:rsidRPr="00E1431E">
        <w:rPr>
          <w:rFonts w:ascii="Bookman Old Style" w:hAnsi="Bookman Old Style"/>
        </w:rPr>
        <w:t xml:space="preserve">for the weeks ending </w:t>
      </w:r>
      <w:r w:rsidR="00536A05">
        <w:rPr>
          <w:rFonts w:ascii="Bookman Old Style" w:hAnsi="Bookman Old Style"/>
          <w:szCs w:val="24"/>
        </w:rPr>
        <w:t>September 5, 2020 through October 10, 2020</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14:paraId="311FB07E" w14:textId="77777777" w:rsidR="00FB77CC" w:rsidRDefault="00FB77CC" w:rsidP="00FB77CC">
      <w:pPr>
        <w:tabs>
          <w:tab w:val="left" w:pos="-1440"/>
          <w:tab w:val="left" w:pos="-720"/>
        </w:tabs>
        <w:suppressAutoHyphens/>
        <w:ind w:right="-360"/>
        <w:rPr>
          <w:rFonts w:ascii="Bookman Old Style" w:hAnsi="Bookman Old Style"/>
        </w:rPr>
      </w:pPr>
    </w:p>
    <w:p w14:paraId="4D05ABD3"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APPEAL RIGHTS</w:t>
      </w:r>
    </w:p>
    <w:p w14:paraId="6D9D93AB"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5136F50A" w14:textId="77777777" w:rsidR="00FB77CC" w:rsidRPr="006364B5" w:rsidRDefault="00FB77CC" w:rsidP="00FB77C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44636C74" w14:textId="77777777" w:rsidR="0016206D" w:rsidRPr="00FB77CC" w:rsidRDefault="0016206D" w:rsidP="00FB77CC">
      <w:pPr>
        <w:tabs>
          <w:tab w:val="left" w:pos="-1440"/>
          <w:tab w:val="left" w:pos="-720"/>
        </w:tabs>
        <w:suppressAutoHyphens/>
        <w:rPr>
          <w:rFonts w:ascii="Bookman Old Style" w:hAnsi="Bookman Old Style"/>
          <w:szCs w:val="24"/>
        </w:rPr>
      </w:pPr>
    </w:p>
    <w:p w14:paraId="35448697" w14:textId="1CBECE37" w:rsidR="0016206D" w:rsidRPr="00FB77CC" w:rsidRDefault="00AC4900"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Dated and m</w:t>
      </w:r>
      <w:r w:rsidR="0016206D" w:rsidRPr="00FB77CC">
        <w:rPr>
          <w:rFonts w:ascii="Bookman Old Style" w:hAnsi="Bookman Old Style"/>
          <w:szCs w:val="24"/>
        </w:rPr>
        <w:t xml:space="preserve">ailed on </w:t>
      </w:r>
      <w:r w:rsidR="00536A05">
        <w:rPr>
          <w:rFonts w:ascii="Bookman Old Style" w:hAnsi="Bookman Old Style"/>
          <w:szCs w:val="24"/>
        </w:rPr>
        <w:t>April 9, 2021</w:t>
      </w:r>
      <w:r w:rsidR="0016206D" w:rsidRPr="00FB77CC">
        <w:rPr>
          <w:rFonts w:ascii="Bookman Old Style" w:hAnsi="Bookman Old Style"/>
          <w:szCs w:val="24"/>
        </w:rPr>
        <w:t>.</w:t>
      </w:r>
    </w:p>
    <w:p w14:paraId="20EC30A4" w14:textId="77777777" w:rsidR="0016206D" w:rsidRPr="00FB77CC" w:rsidRDefault="0016206D" w:rsidP="00FB77CC">
      <w:pPr>
        <w:tabs>
          <w:tab w:val="left" w:pos="-1440"/>
          <w:tab w:val="left" w:pos="-720"/>
        </w:tabs>
        <w:suppressAutoHyphens/>
        <w:rPr>
          <w:rFonts w:ascii="Bookman Old Style" w:hAnsi="Bookman Old Style"/>
          <w:szCs w:val="24"/>
        </w:rPr>
      </w:pPr>
    </w:p>
    <w:p w14:paraId="2012B8A1" w14:textId="77777777" w:rsidR="0016206D" w:rsidRPr="00FB77CC" w:rsidRDefault="00246F0A"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t xml:space="preserve">       </w:t>
      </w:r>
    </w:p>
    <w:p w14:paraId="0941C30C" w14:textId="77777777" w:rsidR="005E68FF" w:rsidRPr="00FB77CC" w:rsidRDefault="005E68FF" w:rsidP="00FB77CC">
      <w:pPr>
        <w:tabs>
          <w:tab w:val="left" w:pos="-1440"/>
          <w:tab w:val="left" w:pos="-720"/>
        </w:tabs>
        <w:suppressAutoHyphens/>
        <w:rPr>
          <w:rFonts w:ascii="Bookman Old Style" w:hAnsi="Bookman Old Style"/>
          <w:szCs w:val="24"/>
        </w:rPr>
      </w:pPr>
    </w:p>
    <w:p w14:paraId="3AE44C92" w14:textId="77777777" w:rsidR="005E68FF" w:rsidRPr="00FB77CC" w:rsidRDefault="005E68FF" w:rsidP="00FB77CC">
      <w:pPr>
        <w:tabs>
          <w:tab w:val="left" w:pos="-1440"/>
          <w:tab w:val="left" w:pos="-720"/>
        </w:tabs>
        <w:suppressAutoHyphens/>
        <w:rPr>
          <w:rFonts w:ascii="Bookman Old Style" w:hAnsi="Bookman Old Style"/>
          <w:szCs w:val="24"/>
        </w:rPr>
      </w:pPr>
    </w:p>
    <w:p w14:paraId="635A5321" w14:textId="13C5EB79" w:rsidR="0016206D" w:rsidRPr="00FB77CC" w:rsidRDefault="0016206D"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00246F0A" w:rsidRPr="00FB77CC">
        <w:rPr>
          <w:rFonts w:ascii="Bookman Old Style" w:hAnsi="Bookman Old Style"/>
          <w:szCs w:val="24"/>
        </w:rPr>
        <w:t xml:space="preserve">  </w:t>
      </w:r>
      <w:r w:rsidR="007264A1" w:rsidRPr="00FB77CC">
        <w:rPr>
          <w:rFonts w:ascii="Bookman Old Style" w:hAnsi="Bookman Old Style"/>
          <w:szCs w:val="24"/>
        </w:rPr>
        <w:t xml:space="preserve">    </w:t>
      </w:r>
      <w:r w:rsidR="00536A05">
        <w:rPr>
          <w:rFonts w:ascii="Bookman Old Style" w:hAnsi="Bookman Old Style"/>
          <w:szCs w:val="24"/>
        </w:rPr>
        <w:t>Rhonda Buness</w:t>
      </w:r>
      <w:r w:rsidR="00C841ED" w:rsidRPr="00FB77CC">
        <w:rPr>
          <w:rFonts w:ascii="Bookman Old Style" w:hAnsi="Bookman Old Style"/>
          <w:szCs w:val="24"/>
        </w:rPr>
        <w:t xml:space="preserve">, </w:t>
      </w:r>
      <w:r w:rsidR="000421BE">
        <w:rPr>
          <w:rFonts w:ascii="Bookman Old Style" w:hAnsi="Bookman Old Style"/>
          <w:szCs w:val="24"/>
        </w:rPr>
        <w:t>Appeals</w:t>
      </w:r>
      <w:r w:rsidRPr="00FB77CC">
        <w:rPr>
          <w:rFonts w:ascii="Bookman Old Style" w:hAnsi="Bookman Old Style"/>
          <w:szCs w:val="24"/>
        </w:rPr>
        <w:t xml:space="preserve"> Officer</w:t>
      </w:r>
    </w:p>
    <w:sectPr w:rsidR="0016206D" w:rsidRPr="00FB77CC"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3CC7F" w14:textId="77777777" w:rsidR="006D4A82" w:rsidRDefault="006D4A82">
      <w:pPr>
        <w:widowControl/>
        <w:spacing w:line="20" w:lineRule="exact"/>
      </w:pPr>
    </w:p>
  </w:endnote>
  <w:endnote w:type="continuationSeparator" w:id="0">
    <w:p w14:paraId="543D5E09" w14:textId="77777777" w:rsidR="006D4A82" w:rsidRDefault="006D4A82">
      <w:r>
        <w:t xml:space="preserve"> </w:t>
      </w:r>
    </w:p>
  </w:endnote>
  <w:endnote w:type="continuationNotice" w:id="1">
    <w:p w14:paraId="21B91DD1" w14:textId="77777777" w:rsidR="006D4A82" w:rsidRDefault="006D4A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53200" w14:textId="77777777" w:rsidR="006D4A82" w:rsidRDefault="006D4A82">
      <w:r>
        <w:separator/>
      </w:r>
    </w:p>
  </w:footnote>
  <w:footnote w:type="continuationSeparator" w:id="0">
    <w:p w14:paraId="2F3FB2F1" w14:textId="77777777" w:rsidR="006D4A82" w:rsidRDefault="006D4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F5386" w14:textId="3FC97F15" w:rsidR="0016206D" w:rsidRPr="00E20135" w:rsidRDefault="009312D8">
    <w:pPr>
      <w:pStyle w:val="Header"/>
      <w:rPr>
        <w:rFonts w:ascii="Bookman Old Style" w:hAnsi="Bookman Old Style"/>
      </w:rPr>
    </w:pPr>
    <w:r>
      <w:rPr>
        <w:rFonts w:ascii="Bookman Old Style" w:hAnsi="Bookman Old Style"/>
      </w:rPr>
      <w:t>D</w:t>
    </w:r>
    <w:r w:rsidR="00DF3786">
      <w:rPr>
        <w:rFonts w:ascii="Bookman Old Style" w:hAnsi="Bookman Old Style"/>
      </w:rPr>
      <w:t>ocket</w:t>
    </w:r>
    <w:r>
      <w:rPr>
        <w:rFonts w:ascii="Bookman Old Style" w:hAnsi="Bookman Old Style"/>
      </w:rPr>
      <w:t>#</w:t>
    </w:r>
    <w:r w:rsidR="00DF3786">
      <w:rPr>
        <w:rFonts w:ascii="Bookman Old Style" w:hAnsi="Bookman Old Style"/>
      </w:rPr>
      <w:t xml:space="preserve"> </w:t>
    </w:r>
    <w:r w:rsidR="00845BC0">
      <w:rPr>
        <w:rFonts w:ascii="Bookman Old Style" w:hAnsi="Bookman Old Style"/>
      </w:rPr>
      <w:t>20 2285</w:t>
    </w:r>
  </w:p>
  <w:p w14:paraId="5A2426AD" w14:textId="77777777"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1E566D">
      <w:rPr>
        <w:rStyle w:val="PageNumber"/>
        <w:rFonts w:ascii="Bookman Old Style" w:hAnsi="Bookman Old Style"/>
        <w:noProof/>
      </w:rPr>
      <w:t>2</w:t>
    </w:r>
    <w:r w:rsidRPr="00E20135">
      <w:rPr>
        <w:rStyle w:val="PageNumber"/>
        <w:rFonts w:ascii="Bookman Old Style" w:hAnsi="Bookman Old Style"/>
      </w:rPr>
      <w:fldChar w:fldCharType="end"/>
    </w:r>
  </w:p>
  <w:p w14:paraId="37ECA360" w14:textId="77777777"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4A82"/>
    <w:rsid w:val="00015E49"/>
    <w:rsid w:val="000421BE"/>
    <w:rsid w:val="00074ABC"/>
    <w:rsid w:val="00097AE1"/>
    <w:rsid w:val="000B1B0E"/>
    <w:rsid w:val="000C468C"/>
    <w:rsid w:val="0016206D"/>
    <w:rsid w:val="00184E40"/>
    <w:rsid w:val="001A7E8E"/>
    <w:rsid w:val="001E566D"/>
    <w:rsid w:val="00246F0A"/>
    <w:rsid w:val="002C0A6B"/>
    <w:rsid w:val="0030752B"/>
    <w:rsid w:val="003330EC"/>
    <w:rsid w:val="0037410D"/>
    <w:rsid w:val="003A08AE"/>
    <w:rsid w:val="003F54EA"/>
    <w:rsid w:val="00414E35"/>
    <w:rsid w:val="00454952"/>
    <w:rsid w:val="004A11F4"/>
    <w:rsid w:val="004E027F"/>
    <w:rsid w:val="00527085"/>
    <w:rsid w:val="00536A05"/>
    <w:rsid w:val="005840C2"/>
    <w:rsid w:val="005A25FF"/>
    <w:rsid w:val="005D69D2"/>
    <w:rsid w:val="005E68FF"/>
    <w:rsid w:val="006D4A82"/>
    <w:rsid w:val="006E4A6A"/>
    <w:rsid w:val="006E67C4"/>
    <w:rsid w:val="007264A1"/>
    <w:rsid w:val="00787215"/>
    <w:rsid w:val="007D5351"/>
    <w:rsid w:val="007F71F3"/>
    <w:rsid w:val="00803703"/>
    <w:rsid w:val="00845BC0"/>
    <w:rsid w:val="00914D15"/>
    <w:rsid w:val="009312D8"/>
    <w:rsid w:val="00935C0D"/>
    <w:rsid w:val="00965B24"/>
    <w:rsid w:val="00A47712"/>
    <w:rsid w:val="00A775FC"/>
    <w:rsid w:val="00A94C46"/>
    <w:rsid w:val="00AC29BB"/>
    <w:rsid w:val="00AC4900"/>
    <w:rsid w:val="00BA6A25"/>
    <w:rsid w:val="00BE5A90"/>
    <w:rsid w:val="00C12590"/>
    <w:rsid w:val="00C841ED"/>
    <w:rsid w:val="00CB34CC"/>
    <w:rsid w:val="00D1304C"/>
    <w:rsid w:val="00DE12B1"/>
    <w:rsid w:val="00DF3786"/>
    <w:rsid w:val="00E1431E"/>
    <w:rsid w:val="00E1587B"/>
    <w:rsid w:val="00E20135"/>
    <w:rsid w:val="00E460EE"/>
    <w:rsid w:val="00F322C7"/>
    <w:rsid w:val="00FB77CC"/>
    <w:rsid w:val="00FD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7166B5"/>
  <w15:chartTrackingRefBased/>
  <w15:docId w15:val="{4AEA2683-932A-4D6F-8BF7-05782EE2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Miscondu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 Misconduct</Template>
  <TotalTime>1</TotalTime>
  <Pages>4</Pages>
  <Words>1167</Words>
  <Characters>6035</Characters>
  <Application>Microsoft Office Word</Application>
  <DocSecurity>0</DocSecurity>
  <Lines>154</Lines>
  <Paragraphs>44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2021-04-09T22:45:00Z</cp:lastPrinted>
  <dcterms:created xsi:type="dcterms:W3CDTF">2021-04-09T23:02:00Z</dcterms:created>
  <dcterms:modified xsi:type="dcterms:W3CDTF">2021-04-09T23:02:00Z</dcterms:modified>
</cp:coreProperties>
</file>