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91EF" w14:textId="77777777" w:rsidR="00445311" w:rsidRPr="008F21BA" w:rsidRDefault="00DB1DAD" w:rsidP="008F21BA">
      <w:pPr>
        <w:widowControl/>
        <w:tabs>
          <w:tab w:val="center" w:pos="4680"/>
        </w:tabs>
        <w:suppressAutoHyphens/>
        <w:jc w:val="center"/>
        <w:rPr>
          <w:rFonts w:ascii="Bookman Old Style" w:hAnsi="Bookman Old Style"/>
          <w:b/>
          <w:szCs w:val="24"/>
        </w:rPr>
      </w:pPr>
      <w:r>
        <w:rPr>
          <w:rFonts w:ascii="Bookman Old Style" w:hAnsi="Bookman Old Style"/>
          <w:b/>
          <w:noProof/>
          <w:snapToGrid/>
          <w:szCs w:val="24"/>
        </w:rPr>
        <w:pict w14:anchorId="095E1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6F1A4707"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5E23C323"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1D020FA0"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731E34E7"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68E08291"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33F5F56E" w14:textId="5A4E9078" w:rsidR="00445311" w:rsidRPr="008F21BA" w:rsidRDefault="00B00318" w:rsidP="008F21BA">
      <w:pPr>
        <w:widowControl/>
        <w:tabs>
          <w:tab w:val="left" w:pos="-720"/>
        </w:tabs>
        <w:suppressAutoHyphens/>
        <w:rPr>
          <w:rFonts w:ascii="Bookman Old Style" w:hAnsi="Bookman Old Style"/>
          <w:szCs w:val="24"/>
        </w:rPr>
      </w:pPr>
      <w:r>
        <w:rPr>
          <w:rFonts w:ascii="Bookman Old Style" w:hAnsi="Bookman Old Style"/>
          <w:szCs w:val="24"/>
        </w:rPr>
        <w:t>\</w:t>
      </w:r>
    </w:p>
    <w:p w14:paraId="7DD5494F" w14:textId="77777777" w:rsidR="005A281D" w:rsidRPr="008F21BA" w:rsidRDefault="005A281D" w:rsidP="008F21BA">
      <w:pPr>
        <w:pStyle w:val="Heading3"/>
        <w:widowControl/>
        <w:tabs>
          <w:tab w:val="center" w:pos="4680"/>
        </w:tabs>
        <w:suppressAutoHyphens/>
        <w:rPr>
          <w:rFonts w:ascii="Bookman Old Style" w:hAnsi="Bookman Old Style"/>
          <w:szCs w:val="24"/>
        </w:rPr>
      </w:pPr>
      <w:r w:rsidRPr="008F21BA">
        <w:rPr>
          <w:rFonts w:ascii="Bookman Old Style" w:hAnsi="Bookman Old Style"/>
          <w:szCs w:val="24"/>
        </w:rPr>
        <w:t>APPEAL TRIBUNAL DECISION</w:t>
      </w:r>
    </w:p>
    <w:p w14:paraId="7A6A5F6C" w14:textId="77777777" w:rsidR="005A281D" w:rsidRPr="008F21BA" w:rsidRDefault="005A281D" w:rsidP="008F21BA">
      <w:pPr>
        <w:widowControl/>
        <w:tabs>
          <w:tab w:val="left" w:pos="-720"/>
        </w:tabs>
        <w:suppressAutoHyphens/>
        <w:rPr>
          <w:rFonts w:ascii="Bookman Old Style" w:hAnsi="Bookman Old Style"/>
          <w:szCs w:val="24"/>
        </w:rPr>
      </w:pPr>
    </w:p>
    <w:p w14:paraId="5DDB98A9" w14:textId="3EACBFD5" w:rsidR="005A281D" w:rsidRPr="008F21BA" w:rsidRDefault="005A281D" w:rsidP="008F21BA">
      <w:pPr>
        <w:widowControl/>
        <w:tabs>
          <w:tab w:val="center" w:pos="4680"/>
        </w:tabs>
        <w:suppressAutoHyphens/>
        <w:jc w:val="center"/>
        <w:outlineLvl w:val="0"/>
        <w:rPr>
          <w:rFonts w:ascii="Bookman Old Style" w:hAnsi="Bookman Old Style"/>
          <w:szCs w:val="24"/>
        </w:rPr>
      </w:pPr>
      <w:r w:rsidRPr="008F21BA">
        <w:rPr>
          <w:rFonts w:ascii="Bookman Old Style" w:hAnsi="Bookman Old Style"/>
          <w:b/>
          <w:szCs w:val="24"/>
        </w:rPr>
        <w:t xml:space="preserve">Docket </w:t>
      </w:r>
      <w:r w:rsidR="00122F05" w:rsidRPr="008F21BA">
        <w:rPr>
          <w:rFonts w:ascii="Bookman Old Style" w:hAnsi="Bookman Old Style"/>
          <w:b/>
          <w:szCs w:val="24"/>
        </w:rPr>
        <w:t>number:</w:t>
      </w:r>
      <w:r w:rsidRPr="008F21BA">
        <w:rPr>
          <w:rFonts w:ascii="Bookman Old Style" w:hAnsi="Bookman Old Style"/>
          <w:szCs w:val="24"/>
        </w:rPr>
        <w:t xml:space="preserve"> </w:t>
      </w:r>
      <w:r w:rsidR="00257383">
        <w:rPr>
          <w:rFonts w:ascii="Bookman Old Style" w:hAnsi="Bookman Old Style"/>
          <w:szCs w:val="24"/>
        </w:rPr>
        <w:t xml:space="preserve">21 </w:t>
      </w:r>
      <w:proofErr w:type="gramStart"/>
      <w:r w:rsidR="00257383">
        <w:rPr>
          <w:rFonts w:ascii="Bookman Old Style" w:hAnsi="Bookman Old Style"/>
          <w:szCs w:val="24"/>
        </w:rPr>
        <w:t>0449</w:t>
      </w:r>
      <w:r w:rsidRPr="008F21BA">
        <w:rPr>
          <w:rFonts w:ascii="Bookman Old Style" w:hAnsi="Bookman Old Style"/>
          <w:szCs w:val="24"/>
        </w:rPr>
        <w:t xml:space="preserve">  </w:t>
      </w:r>
      <w:r w:rsidRPr="008F21BA">
        <w:rPr>
          <w:rFonts w:ascii="Bookman Old Style" w:hAnsi="Bookman Old Style"/>
          <w:b/>
          <w:szCs w:val="24"/>
        </w:rPr>
        <w:t>Hearing</w:t>
      </w:r>
      <w:proofErr w:type="gramEnd"/>
      <w:r w:rsidRPr="008F21BA">
        <w:rPr>
          <w:rFonts w:ascii="Bookman Old Style" w:hAnsi="Bookman Old Style"/>
          <w:b/>
          <w:szCs w:val="24"/>
        </w:rPr>
        <w:t xml:space="preserve"> </w:t>
      </w:r>
      <w:r w:rsidR="00122F05" w:rsidRPr="008F21BA">
        <w:rPr>
          <w:rFonts w:ascii="Bookman Old Style" w:hAnsi="Bookman Old Style"/>
          <w:b/>
          <w:szCs w:val="24"/>
        </w:rPr>
        <w:t>d</w:t>
      </w:r>
      <w:r w:rsidRPr="008F21BA">
        <w:rPr>
          <w:rFonts w:ascii="Bookman Old Style" w:hAnsi="Bookman Old Style"/>
          <w:b/>
          <w:szCs w:val="24"/>
        </w:rPr>
        <w:t>ate:</w:t>
      </w:r>
      <w:r w:rsidRPr="008F21BA">
        <w:rPr>
          <w:rFonts w:ascii="Bookman Old Style" w:hAnsi="Bookman Old Style"/>
          <w:szCs w:val="24"/>
        </w:rPr>
        <w:t xml:space="preserve"> </w:t>
      </w:r>
      <w:r w:rsidR="00257383">
        <w:rPr>
          <w:rFonts w:ascii="Bookman Old Style" w:hAnsi="Bookman Old Style"/>
          <w:szCs w:val="24"/>
        </w:rPr>
        <w:t>August 11, 2021</w:t>
      </w:r>
    </w:p>
    <w:p w14:paraId="4C7C70EC"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5D04EC4B" w14:textId="77777777" w:rsidR="005A281D" w:rsidRPr="008F21BA" w:rsidRDefault="005A281D" w:rsidP="008F21BA">
      <w:pPr>
        <w:widowControl/>
        <w:tabs>
          <w:tab w:val="left" w:pos="-1440"/>
          <w:tab w:val="left" w:pos="-720"/>
          <w:tab w:val="left" w:pos="0"/>
          <w:tab w:val="left" w:pos="5760"/>
        </w:tabs>
        <w:suppressAutoHyphens/>
        <w:ind w:right="-360"/>
        <w:outlineLvl w:val="0"/>
        <w:rPr>
          <w:rFonts w:ascii="Bookman Old Style" w:hAnsi="Bookman Old Style"/>
          <w:szCs w:val="24"/>
        </w:rPr>
      </w:pPr>
      <w:r w:rsidRPr="008F21BA">
        <w:rPr>
          <w:rFonts w:ascii="Bookman Old Style" w:hAnsi="Bookman Old Style"/>
          <w:b/>
          <w:szCs w:val="24"/>
        </w:rPr>
        <w:t>CLAIMANT:</w:t>
      </w:r>
    </w:p>
    <w:p w14:paraId="20E9DBEE"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77D260BA" w14:textId="1864D3AE" w:rsidR="00257383" w:rsidRPr="00257383" w:rsidRDefault="00257383" w:rsidP="00257383">
      <w:pPr>
        <w:widowControl/>
        <w:tabs>
          <w:tab w:val="left" w:pos="-1440"/>
          <w:tab w:val="left" w:pos="-720"/>
          <w:tab w:val="left" w:pos="0"/>
          <w:tab w:val="left" w:pos="5760"/>
        </w:tabs>
        <w:suppressAutoHyphens/>
        <w:ind w:right="-360"/>
        <w:rPr>
          <w:rFonts w:ascii="Bookman Old Style" w:hAnsi="Bookman Old Style"/>
          <w:szCs w:val="24"/>
        </w:rPr>
      </w:pPr>
      <w:r w:rsidRPr="00257383">
        <w:rPr>
          <w:rFonts w:ascii="Bookman Old Style" w:hAnsi="Bookman Old Style"/>
          <w:szCs w:val="24"/>
        </w:rPr>
        <w:t>PATRICK ELISOFF</w:t>
      </w:r>
    </w:p>
    <w:p w14:paraId="2FF682F5" w14:textId="10B781FC" w:rsidR="005A281D"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6B025AFD" w14:textId="54698FD3" w:rsidR="00DB1DAD" w:rsidRDefault="00DB1DAD" w:rsidP="008F21BA">
      <w:pPr>
        <w:widowControl/>
        <w:tabs>
          <w:tab w:val="left" w:pos="-1440"/>
          <w:tab w:val="left" w:pos="-720"/>
          <w:tab w:val="left" w:pos="0"/>
          <w:tab w:val="left" w:pos="5760"/>
        </w:tabs>
        <w:suppressAutoHyphens/>
        <w:ind w:right="-360"/>
        <w:rPr>
          <w:rFonts w:ascii="Bookman Old Style" w:hAnsi="Bookman Old Style"/>
          <w:szCs w:val="24"/>
        </w:rPr>
      </w:pPr>
    </w:p>
    <w:p w14:paraId="70BF6B7D" w14:textId="77777777" w:rsidR="00DB1DAD" w:rsidRPr="008F21BA" w:rsidRDefault="00DB1DAD" w:rsidP="008F21BA">
      <w:pPr>
        <w:widowControl/>
        <w:tabs>
          <w:tab w:val="left" w:pos="-1440"/>
          <w:tab w:val="left" w:pos="-720"/>
          <w:tab w:val="left" w:pos="0"/>
          <w:tab w:val="left" w:pos="5760"/>
        </w:tabs>
        <w:suppressAutoHyphens/>
        <w:ind w:right="-360"/>
        <w:rPr>
          <w:rFonts w:ascii="Bookman Old Style" w:hAnsi="Bookman Old Style"/>
          <w:szCs w:val="24"/>
        </w:rPr>
      </w:pPr>
    </w:p>
    <w:p w14:paraId="1F0AC334"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r w:rsidRPr="008F21BA">
        <w:rPr>
          <w:rFonts w:ascii="Bookman Old Style" w:hAnsi="Bookman Old Style"/>
          <w:b/>
          <w:szCs w:val="24"/>
        </w:rPr>
        <w:t>CLAIMANT APPEARANCES:</w:t>
      </w:r>
      <w:r w:rsidRPr="008F21BA">
        <w:rPr>
          <w:rFonts w:ascii="Bookman Old Style" w:hAnsi="Bookman Old Style"/>
          <w:b/>
          <w:szCs w:val="24"/>
        </w:rPr>
        <w:tab/>
      </w:r>
      <w:r w:rsidR="00122F05" w:rsidRPr="008F21BA">
        <w:rPr>
          <w:rFonts w:ascii="Bookman Old Style" w:hAnsi="Bookman Old Style"/>
          <w:b/>
          <w:szCs w:val="24"/>
        </w:rPr>
        <w:t>DETS</w:t>
      </w:r>
      <w:r w:rsidRPr="008F21BA">
        <w:rPr>
          <w:rFonts w:ascii="Bookman Old Style" w:hAnsi="Bookman Old Style"/>
          <w:b/>
          <w:szCs w:val="24"/>
        </w:rPr>
        <w:t xml:space="preserve"> APPEARANCES:</w:t>
      </w:r>
    </w:p>
    <w:p w14:paraId="7AEF5F54"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4C29179F" w14:textId="2B32FAE4" w:rsidR="005A281D" w:rsidRPr="008F21BA" w:rsidRDefault="00257383" w:rsidP="008F21BA">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Patrick </w:t>
      </w:r>
      <w:proofErr w:type="spellStart"/>
      <w:r>
        <w:rPr>
          <w:rFonts w:ascii="Bookman Old Style" w:hAnsi="Bookman Old Style"/>
          <w:szCs w:val="24"/>
        </w:rPr>
        <w:t>Elisoff</w:t>
      </w:r>
      <w:proofErr w:type="spellEnd"/>
      <w:r w:rsidR="005A281D" w:rsidRPr="008F21BA">
        <w:rPr>
          <w:rFonts w:ascii="Bookman Old Style" w:hAnsi="Bookman Old Style"/>
          <w:szCs w:val="24"/>
        </w:rPr>
        <w:tab/>
      </w:r>
      <w:r>
        <w:rPr>
          <w:rFonts w:ascii="Bookman Old Style" w:hAnsi="Bookman Old Style"/>
          <w:szCs w:val="24"/>
        </w:rPr>
        <w:t>None</w:t>
      </w:r>
    </w:p>
    <w:p w14:paraId="32ADE147"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53A82068"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CASE HISTORY</w:t>
      </w:r>
    </w:p>
    <w:p w14:paraId="73F017C9" w14:textId="77777777" w:rsidR="005A281D" w:rsidRPr="008F21BA" w:rsidRDefault="005A281D" w:rsidP="008F21BA">
      <w:pPr>
        <w:tabs>
          <w:tab w:val="left" w:pos="-1440"/>
          <w:tab w:val="left" w:pos="-720"/>
        </w:tabs>
        <w:rPr>
          <w:rFonts w:ascii="Bookman Old Style" w:hAnsi="Bookman Old Style"/>
          <w:szCs w:val="24"/>
        </w:rPr>
      </w:pPr>
    </w:p>
    <w:p w14:paraId="5CCD6A56" w14:textId="2A6B766B" w:rsidR="00E9529D" w:rsidRPr="008F21BA" w:rsidRDefault="00E9529D" w:rsidP="008F21BA">
      <w:pPr>
        <w:rPr>
          <w:rFonts w:ascii="Bookman Old Style" w:hAnsi="Bookman Old Style"/>
          <w:szCs w:val="24"/>
        </w:rPr>
      </w:pPr>
      <w:r w:rsidRPr="008F21BA">
        <w:rPr>
          <w:rFonts w:ascii="Bookman Old Style" w:hAnsi="Bookman Old Style"/>
          <w:szCs w:val="24"/>
        </w:rPr>
        <w:t xml:space="preserve">The claimant timely appealed a </w:t>
      </w:r>
      <w:r w:rsidR="00257383">
        <w:rPr>
          <w:rFonts w:ascii="Bookman Old Style" w:hAnsi="Bookman Old Style"/>
          <w:szCs w:val="24"/>
        </w:rPr>
        <w:t xml:space="preserve">March 13, </w:t>
      </w:r>
      <w:proofErr w:type="gramStart"/>
      <w:r w:rsidR="00257383">
        <w:rPr>
          <w:rFonts w:ascii="Bookman Old Style" w:hAnsi="Bookman Old Style"/>
          <w:szCs w:val="24"/>
        </w:rPr>
        <w:t>2021</w:t>
      </w:r>
      <w:proofErr w:type="gramEnd"/>
      <w:r w:rsidR="00257383">
        <w:rPr>
          <w:rFonts w:ascii="Bookman Old Style" w:hAnsi="Bookman Old Style"/>
          <w:szCs w:val="24"/>
        </w:rPr>
        <w:t xml:space="preserve"> re</w:t>
      </w:r>
      <w:r w:rsidRPr="008F21BA">
        <w:rPr>
          <w:rFonts w:ascii="Bookman Old Style" w:hAnsi="Bookman Old Style"/>
          <w:szCs w:val="24"/>
        </w:rPr>
        <w:t>determination which</w:t>
      </w:r>
      <w:r w:rsidR="00AE2E16" w:rsidRPr="008F21BA">
        <w:rPr>
          <w:rFonts w:ascii="Bookman Old Style" w:hAnsi="Bookman Old Style"/>
          <w:szCs w:val="24"/>
        </w:rPr>
        <w:t xml:space="preserve"> denied benefits und</w:t>
      </w:r>
      <w:r w:rsidR="00AC6EDC">
        <w:rPr>
          <w:rFonts w:ascii="Bookman Old Style" w:hAnsi="Bookman Old Style"/>
          <w:szCs w:val="24"/>
        </w:rPr>
        <w:t>er AS 23.20.378</w:t>
      </w:r>
      <w:r w:rsidR="00AE2E16" w:rsidRPr="008F21BA">
        <w:rPr>
          <w:rFonts w:ascii="Bookman Old Style" w:hAnsi="Bookman Old Style"/>
          <w:szCs w:val="24"/>
        </w:rPr>
        <w:t>.</w:t>
      </w:r>
      <w:r w:rsidRPr="008F21BA">
        <w:rPr>
          <w:rFonts w:ascii="Bookman Old Style" w:hAnsi="Bookman Old Style"/>
          <w:szCs w:val="24"/>
        </w:rPr>
        <w:t xml:space="preserve"> The issue before the Appeal Tribunal i</w:t>
      </w:r>
      <w:r w:rsidR="00AC6EDC">
        <w:rPr>
          <w:rFonts w:ascii="Bookman Old Style" w:hAnsi="Bookman Old Style"/>
          <w:szCs w:val="24"/>
        </w:rPr>
        <w:t>s whether the claimant was available for work.</w:t>
      </w:r>
    </w:p>
    <w:p w14:paraId="4F7549DF" w14:textId="77777777" w:rsidR="00C849DC" w:rsidRPr="008F21BA" w:rsidRDefault="00C849DC" w:rsidP="008F21BA">
      <w:pPr>
        <w:tabs>
          <w:tab w:val="left" w:pos="-1440"/>
          <w:tab w:val="left" w:pos="-720"/>
        </w:tabs>
        <w:rPr>
          <w:rFonts w:ascii="Bookman Old Style" w:hAnsi="Bookman Old Style"/>
          <w:szCs w:val="24"/>
        </w:rPr>
      </w:pPr>
    </w:p>
    <w:p w14:paraId="619FC7AD"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FINDINGS OF FACT</w:t>
      </w:r>
    </w:p>
    <w:p w14:paraId="49BC259E" w14:textId="77777777" w:rsidR="005A281D" w:rsidRPr="008F21BA" w:rsidRDefault="005A281D" w:rsidP="008F21BA">
      <w:pPr>
        <w:tabs>
          <w:tab w:val="left" w:pos="-1440"/>
          <w:tab w:val="left" w:pos="-720"/>
        </w:tabs>
        <w:rPr>
          <w:rFonts w:ascii="Bookman Old Style" w:hAnsi="Bookman Old Style"/>
          <w:szCs w:val="24"/>
        </w:rPr>
      </w:pPr>
    </w:p>
    <w:p w14:paraId="51FBFC35" w14:textId="000E771B" w:rsidR="004463CE" w:rsidRDefault="004463CE" w:rsidP="004463CE">
      <w:pPr>
        <w:tabs>
          <w:tab w:val="left" w:pos="-1440"/>
          <w:tab w:val="left" w:pos="-720"/>
        </w:tabs>
        <w:rPr>
          <w:rFonts w:ascii="Bookman Old Style" w:hAnsi="Bookman Old Style"/>
          <w:szCs w:val="24"/>
        </w:rPr>
      </w:pPr>
      <w:r w:rsidRPr="008F21BA">
        <w:rPr>
          <w:rFonts w:ascii="Bookman Old Style" w:hAnsi="Bookman Old Style"/>
          <w:szCs w:val="24"/>
        </w:rPr>
        <w:t>The claimant established a claim for unemployment insurance benefits effective</w:t>
      </w:r>
      <w:r>
        <w:rPr>
          <w:rFonts w:ascii="Bookman Old Style" w:hAnsi="Bookman Old Style"/>
          <w:szCs w:val="24"/>
        </w:rPr>
        <w:t xml:space="preserve"> </w:t>
      </w:r>
      <w:r w:rsidR="00257383">
        <w:rPr>
          <w:rFonts w:ascii="Bookman Old Style" w:hAnsi="Bookman Old Style"/>
          <w:szCs w:val="24"/>
        </w:rPr>
        <w:t>January 10, 2021</w:t>
      </w:r>
      <w:r w:rsidRPr="008F21BA">
        <w:rPr>
          <w:rFonts w:ascii="Bookman Old Style" w:hAnsi="Bookman Old Style"/>
          <w:szCs w:val="24"/>
        </w:rPr>
        <w:t xml:space="preserve">. </w:t>
      </w:r>
    </w:p>
    <w:p w14:paraId="4B0766FA" w14:textId="77777777" w:rsidR="004463CE" w:rsidRDefault="004463CE" w:rsidP="004463CE">
      <w:pPr>
        <w:tabs>
          <w:tab w:val="left" w:pos="-1440"/>
          <w:tab w:val="left" w:pos="-720"/>
        </w:tabs>
        <w:rPr>
          <w:rFonts w:ascii="Bookman Old Style" w:hAnsi="Bookman Old Style"/>
          <w:szCs w:val="24"/>
        </w:rPr>
      </w:pPr>
    </w:p>
    <w:p w14:paraId="760669F8" w14:textId="031A4075" w:rsidR="004463CE" w:rsidRDefault="004463CE" w:rsidP="004463CE">
      <w:pPr>
        <w:tabs>
          <w:tab w:val="left" w:pos="-1440"/>
          <w:tab w:val="left" w:pos="-720"/>
        </w:tabs>
        <w:rPr>
          <w:rFonts w:ascii="Bookman Old Style" w:hAnsi="Bookman Old Style"/>
          <w:szCs w:val="24"/>
        </w:rPr>
      </w:pPr>
      <w:r>
        <w:rPr>
          <w:rFonts w:ascii="Bookman Old Style" w:hAnsi="Bookman Old Style"/>
          <w:szCs w:val="24"/>
        </w:rPr>
        <w:t xml:space="preserve">On </w:t>
      </w:r>
      <w:r w:rsidR="00257383">
        <w:rPr>
          <w:rFonts w:ascii="Bookman Old Style" w:hAnsi="Bookman Old Style"/>
          <w:szCs w:val="24"/>
        </w:rPr>
        <w:t>February 12, 2021</w:t>
      </w:r>
      <w:r>
        <w:rPr>
          <w:rFonts w:ascii="Bookman Old Style" w:hAnsi="Bookman Old Style"/>
          <w:szCs w:val="24"/>
        </w:rPr>
        <w:t xml:space="preserve">, the Division mailed a notice to the claimant’s address of record, notifying </w:t>
      </w:r>
      <w:r w:rsidR="00257383">
        <w:rPr>
          <w:rFonts w:ascii="Bookman Old Style" w:hAnsi="Bookman Old Style"/>
          <w:szCs w:val="24"/>
        </w:rPr>
        <w:t>the claimant</w:t>
      </w:r>
      <w:r>
        <w:rPr>
          <w:rFonts w:ascii="Bookman Old Style" w:hAnsi="Bookman Old Style"/>
          <w:szCs w:val="24"/>
        </w:rPr>
        <w:t xml:space="preserve"> that </w:t>
      </w:r>
      <w:r w:rsidR="00257383">
        <w:rPr>
          <w:rFonts w:ascii="Bookman Old Style" w:hAnsi="Bookman Old Style"/>
          <w:szCs w:val="24"/>
        </w:rPr>
        <w:t>he</w:t>
      </w:r>
      <w:r>
        <w:rPr>
          <w:rFonts w:ascii="Bookman Old Style" w:hAnsi="Bookman Old Style"/>
          <w:szCs w:val="24"/>
        </w:rPr>
        <w:t xml:space="preserve"> was required to participate in reemployment services. The notice advised the claimant to schedule and attend </w:t>
      </w:r>
      <w:r w:rsidR="00D10439">
        <w:rPr>
          <w:rFonts w:ascii="Bookman Old Style" w:hAnsi="Bookman Old Style"/>
          <w:szCs w:val="24"/>
        </w:rPr>
        <w:t>a telephonic</w:t>
      </w:r>
      <w:r>
        <w:rPr>
          <w:rFonts w:ascii="Bookman Old Style" w:hAnsi="Bookman Old Style"/>
          <w:szCs w:val="24"/>
        </w:rPr>
        <w:t xml:space="preserve"> reemployment eligibility assessment interview and complete any assigned activities by </w:t>
      </w:r>
      <w:r w:rsidR="00257383">
        <w:rPr>
          <w:rFonts w:ascii="Bookman Old Style" w:hAnsi="Bookman Old Style"/>
          <w:szCs w:val="24"/>
        </w:rPr>
        <w:t>March 5, 2021</w:t>
      </w:r>
      <w:r>
        <w:rPr>
          <w:rFonts w:ascii="Bookman Old Style" w:hAnsi="Bookman Old Style"/>
          <w:szCs w:val="24"/>
        </w:rPr>
        <w:t xml:space="preserve">, or benefits would be denied.  </w:t>
      </w:r>
    </w:p>
    <w:p w14:paraId="421D540B" w14:textId="56E9E89F" w:rsidR="00257383" w:rsidRDefault="00257383" w:rsidP="004463CE">
      <w:pPr>
        <w:tabs>
          <w:tab w:val="left" w:pos="-1440"/>
          <w:tab w:val="left" w:pos="-720"/>
        </w:tabs>
        <w:rPr>
          <w:rFonts w:ascii="Bookman Old Style" w:hAnsi="Bookman Old Style"/>
          <w:szCs w:val="24"/>
        </w:rPr>
      </w:pPr>
    </w:p>
    <w:p w14:paraId="668DFED1" w14:textId="713277A5" w:rsidR="00257383" w:rsidRDefault="00257383" w:rsidP="004463CE">
      <w:pPr>
        <w:tabs>
          <w:tab w:val="left" w:pos="-1440"/>
          <w:tab w:val="left" w:pos="-720"/>
        </w:tabs>
        <w:rPr>
          <w:rFonts w:ascii="Bookman Old Style" w:hAnsi="Bookman Old Style"/>
          <w:szCs w:val="24"/>
        </w:rPr>
      </w:pPr>
      <w:r>
        <w:rPr>
          <w:rFonts w:ascii="Bookman Old Style" w:hAnsi="Bookman Old Style"/>
          <w:szCs w:val="24"/>
        </w:rPr>
        <w:t xml:space="preserve">The claimant received the notice. </w:t>
      </w:r>
      <w:r w:rsidR="00D10439">
        <w:rPr>
          <w:rFonts w:ascii="Bookman Old Style" w:hAnsi="Bookman Old Style"/>
          <w:szCs w:val="24"/>
        </w:rPr>
        <w:t xml:space="preserve">The claimant does not have access to a computer. </w:t>
      </w:r>
      <w:r>
        <w:rPr>
          <w:rFonts w:ascii="Bookman Old Style" w:hAnsi="Bookman Old Style"/>
          <w:szCs w:val="24"/>
        </w:rPr>
        <w:t xml:space="preserve">He tried calling the phone number printed on the notice for assistance </w:t>
      </w:r>
      <w:r w:rsidR="00D10439">
        <w:rPr>
          <w:rFonts w:ascii="Bookman Old Style" w:hAnsi="Bookman Old Style"/>
          <w:szCs w:val="24"/>
        </w:rPr>
        <w:t xml:space="preserve">and he reached the Division’s claim center. The claim center representatives the claimant spoke with did not know what the claimant was asking </w:t>
      </w:r>
      <w:proofErr w:type="gramStart"/>
      <w:r w:rsidR="00D10439">
        <w:rPr>
          <w:rFonts w:ascii="Bookman Old Style" w:hAnsi="Bookman Old Style"/>
          <w:szCs w:val="24"/>
        </w:rPr>
        <w:t>about</w:t>
      </w:r>
      <w:proofErr w:type="gramEnd"/>
      <w:r w:rsidR="00D10439">
        <w:rPr>
          <w:rFonts w:ascii="Bookman Old Style" w:hAnsi="Bookman Old Style"/>
          <w:szCs w:val="24"/>
        </w:rPr>
        <w:t xml:space="preserve"> and the claimant was hung up on at one point.  </w:t>
      </w:r>
    </w:p>
    <w:p w14:paraId="3824E350" w14:textId="7A3153E4" w:rsidR="00D10439" w:rsidRDefault="00D10439" w:rsidP="004463CE">
      <w:pPr>
        <w:tabs>
          <w:tab w:val="left" w:pos="-1440"/>
          <w:tab w:val="left" w:pos="-720"/>
        </w:tabs>
        <w:rPr>
          <w:rFonts w:ascii="Bookman Old Style" w:hAnsi="Bookman Old Style"/>
          <w:szCs w:val="24"/>
        </w:rPr>
      </w:pPr>
    </w:p>
    <w:p w14:paraId="2D571A22" w14:textId="13093B04" w:rsidR="00C849DC" w:rsidRPr="008F21BA" w:rsidRDefault="00D10439" w:rsidP="00B00318">
      <w:pPr>
        <w:tabs>
          <w:tab w:val="left" w:pos="-1440"/>
          <w:tab w:val="left" w:pos="-720"/>
        </w:tabs>
        <w:rPr>
          <w:rFonts w:ascii="Bookman Old Style" w:hAnsi="Bookman Old Style"/>
          <w:szCs w:val="24"/>
        </w:rPr>
      </w:pPr>
      <w:r>
        <w:rPr>
          <w:rFonts w:ascii="Bookman Old Style" w:hAnsi="Bookman Old Style"/>
          <w:szCs w:val="24"/>
        </w:rPr>
        <w:t xml:space="preserve">The claimant continued to call the claim center until he reached a representative who gave him another number to call for assistance with the reemployment services. The claimant completed the reemployment requirements during the week ending March 13, 2020. </w:t>
      </w:r>
    </w:p>
    <w:p w14:paraId="01924B78" w14:textId="77777777" w:rsidR="00121B67" w:rsidRPr="008F21BA" w:rsidRDefault="00121B67" w:rsidP="008F21BA">
      <w:pPr>
        <w:pStyle w:val="Heading4"/>
        <w:jc w:val="center"/>
        <w:rPr>
          <w:rFonts w:ascii="Bookman Old Style" w:hAnsi="Bookman Old Style"/>
          <w:szCs w:val="24"/>
        </w:rPr>
      </w:pPr>
      <w:bookmarkStart w:id="0" w:name="23.20.375"/>
      <w:bookmarkEnd w:id="0"/>
      <w:r w:rsidRPr="008F21BA">
        <w:rPr>
          <w:rFonts w:ascii="Bookman Old Style" w:hAnsi="Bookman Old Style"/>
          <w:szCs w:val="24"/>
        </w:rPr>
        <w:lastRenderedPageBreak/>
        <w:t>PROVISIONS OF LAW</w:t>
      </w:r>
    </w:p>
    <w:p w14:paraId="6465E826" w14:textId="77777777" w:rsidR="00121B67" w:rsidRPr="008F21BA" w:rsidRDefault="00121B67" w:rsidP="008F21BA">
      <w:pPr>
        <w:pStyle w:val="Default"/>
        <w:rPr>
          <w:rFonts w:ascii="Bookman Old Style" w:hAnsi="Bookman Old Style"/>
          <w:b/>
          <w:bCs/>
          <w:color w:val="333333"/>
        </w:rPr>
      </w:pPr>
    </w:p>
    <w:p w14:paraId="3487E46E" w14:textId="77777777"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t>AS 23.20.378 provides:</w:t>
      </w:r>
    </w:p>
    <w:p w14:paraId="5C53211B" w14:textId="77777777" w:rsidR="00DF5047" w:rsidRPr="00322A0F" w:rsidRDefault="00DF5047" w:rsidP="00DF5047">
      <w:pPr>
        <w:tabs>
          <w:tab w:val="left" w:pos="-1440"/>
          <w:tab w:val="left" w:pos="-720"/>
        </w:tabs>
        <w:suppressAutoHyphens/>
        <w:rPr>
          <w:rFonts w:ascii="Bookman Old Style" w:hAnsi="Bookman Old Style"/>
          <w:szCs w:val="24"/>
        </w:rPr>
      </w:pPr>
    </w:p>
    <w:p w14:paraId="7C29FE25" w14:textId="77777777"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 xml:space="preserve">An insured worker is entitled to receive waiting-week credit or benefits for a week of unemployment if for that week the insured worker </w:t>
      </w:r>
      <w:proofErr w:type="gramStart"/>
      <w:r w:rsidRPr="00322A0F">
        <w:rPr>
          <w:rFonts w:ascii="Bookman Old Style" w:hAnsi="Bookman Old Style"/>
          <w:szCs w:val="24"/>
        </w:rPr>
        <w:t>is able to</w:t>
      </w:r>
      <w:proofErr w:type="gramEnd"/>
      <w:r w:rsidRPr="00322A0F">
        <w:rPr>
          <w:rFonts w:ascii="Bookman Old Style" w:hAnsi="Bookman Old Style"/>
          <w:szCs w:val="24"/>
        </w:rPr>
        <w:t xml:space="preserve"> work and available for suitable work....</w:t>
      </w:r>
    </w:p>
    <w:p w14:paraId="7207BC83" w14:textId="77777777" w:rsidR="00DF5047" w:rsidRPr="00322A0F" w:rsidRDefault="00DF5047" w:rsidP="00DF5047">
      <w:pPr>
        <w:tabs>
          <w:tab w:val="left" w:pos="-1440"/>
          <w:tab w:val="left" w:pos="-720"/>
        </w:tabs>
        <w:suppressAutoHyphens/>
        <w:rPr>
          <w:rFonts w:ascii="Bookman Old Style" w:hAnsi="Bookman Old Style"/>
          <w:szCs w:val="24"/>
        </w:rPr>
      </w:pPr>
    </w:p>
    <w:p w14:paraId="2DD7DD29" w14:textId="77777777" w:rsidR="00DF5047" w:rsidRDefault="00DF5047" w:rsidP="00DF5047">
      <w:pPr>
        <w:rPr>
          <w:rFonts w:ascii="Bookman Old Style" w:hAnsi="Bookman Old Style"/>
          <w:b/>
          <w:szCs w:val="24"/>
        </w:rPr>
      </w:pPr>
      <w:r w:rsidRPr="00322A0F">
        <w:rPr>
          <w:rFonts w:ascii="Bookman Old Style" w:hAnsi="Bookman Old Style"/>
          <w:b/>
          <w:szCs w:val="24"/>
        </w:rPr>
        <w:t>8 AAC 85.350:</w:t>
      </w:r>
    </w:p>
    <w:p w14:paraId="4D4C3334" w14:textId="77777777" w:rsidR="00DF5047" w:rsidRPr="00322A0F" w:rsidRDefault="00DF5047" w:rsidP="00DF5047">
      <w:pPr>
        <w:rPr>
          <w:rFonts w:ascii="Bookman Old Style" w:hAnsi="Bookman Old Style"/>
          <w:b/>
          <w:szCs w:val="24"/>
        </w:rPr>
      </w:pPr>
    </w:p>
    <w:p w14:paraId="7F552C67" w14:textId="77777777"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14:paraId="01955572" w14:textId="77777777"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14:paraId="58FBAACA" w14:textId="77777777" w:rsidR="00043F35" w:rsidRDefault="00043F35" w:rsidP="00043F35">
      <w:pPr>
        <w:ind w:left="720" w:firstLine="720"/>
        <w:rPr>
          <w:rFonts w:ascii="Bookman Old Style" w:hAnsi="Bookman Old Style"/>
          <w:snapToGrid/>
          <w:szCs w:val="24"/>
        </w:rPr>
      </w:pPr>
      <w:r>
        <w:rPr>
          <w:rFonts w:ascii="Bookman Old Style" w:hAnsi="Bookman Old Style"/>
          <w:szCs w:val="24"/>
        </w:rPr>
        <w:t>(1)</w:t>
      </w:r>
      <w:r>
        <w:rPr>
          <w:rFonts w:ascii="Bookman Old Style" w:hAnsi="Bookman Old Style"/>
          <w:szCs w:val="24"/>
        </w:rPr>
        <w:tab/>
        <w:t xml:space="preserve">registers for work as required under 8 AAC </w:t>
      </w:r>
      <w:proofErr w:type="gramStart"/>
      <w:r>
        <w:rPr>
          <w:rFonts w:ascii="Bookman Old Style" w:hAnsi="Bookman Old Style"/>
          <w:szCs w:val="24"/>
        </w:rPr>
        <w:t>85.351;</w:t>
      </w:r>
      <w:proofErr w:type="gramEnd"/>
    </w:p>
    <w:p w14:paraId="49D3DFF3" w14:textId="77777777" w:rsidR="00043F35" w:rsidRDefault="00043F35" w:rsidP="00043F35">
      <w:pPr>
        <w:ind w:left="2160" w:hanging="720"/>
        <w:rPr>
          <w:rFonts w:ascii="Bookman Old Style" w:hAnsi="Bookman Old Style"/>
          <w:szCs w:val="24"/>
        </w:rPr>
      </w:pPr>
      <w:r>
        <w:rPr>
          <w:rFonts w:ascii="Bookman Old Style" w:hAnsi="Bookman Old Style"/>
          <w:szCs w:val="24"/>
        </w:rPr>
        <w:t>(2)</w:t>
      </w:r>
      <w:r>
        <w:rPr>
          <w:rFonts w:ascii="Bookman Old Style" w:hAnsi="Bookman Old Style"/>
          <w:szCs w:val="24"/>
        </w:rPr>
        <w:tab/>
        <w:t xml:space="preserve">makes independent efforts to find work as directed under 8 AAC 85.352 and 8 AAC </w:t>
      </w:r>
      <w:proofErr w:type="gramStart"/>
      <w:r>
        <w:rPr>
          <w:rFonts w:ascii="Bookman Old Style" w:hAnsi="Bookman Old Style"/>
          <w:szCs w:val="24"/>
        </w:rPr>
        <w:t>85.355;</w:t>
      </w:r>
      <w:proofErr w:type="gramEnd"/>
    </w:p>
    <w:p w14:paraId="6043470A" w14:textId="77777777" w:rsidR="00043F35" w:rsidRDefault="00043F35" w:rsidP="00043F35">
      <w:pPr>
        <w:ind w:left="2160" w:hanging="720"/>
        <w:rPr>
          <w:rFonts w:ascii="Bookman Old Style" w:hAnsi="Bookman Old Style"/>
          <w:szCs w:val="24"/>
        </w:rPr>
      </w:pPr>
      <w:r>
        <w:rPr>
          <w:rFonts w:ascii="Bookman Old Style" w:hAnsi="Bookman Old Style"/>
          <w:szCs w:val="24"/>
        </w:rPr>
        <w:t>(3)</w:t>
      </w:r>
      <w:r>
        <w:rPr>
          <w:rFonts w:ascii="Bookman Old Style" w:hAnsi="Bookman Old Style"/>
          <w:szCs w:val="24"/>
        </w:rPr>
        <w:tab/>
        <w:t xml:space="preserve">meets the requirements of 8 AAC 85.353 during periods of </w:t>
      </w:r>
      <w:proofErr w:type="gramStart"/>
      <w:r>
        <w:rPr>
          <w:rFonts w:ascii="Bookman Old Style" w:hAnsi="Bookman Old Style"/>
          <w:szCs w:val="24"/>
        </w:rPr>
        <w:t>travel;</w:t>
      </w:r>
      <w:proofErr w:type="gramEnd"/>
      <w:r>
        <w:rPr>
          <w:rFonts w:ascii="Bookman Old Style" w:hAnsi="Bookman Old Style"/>
          <w:szCs w:val="24"/>
        </w:rPr>
        <w:t xml:space="preserve"> </w:t>
      </w:r>
    </w:p>
    <w:p w14:paraId="10093BB4" w14:textId="77777777" w:rsidR="00043F35" w:rsidRDefault="00043F35" w:rsidP="00043F35">
      <w:pPr>
        <w:ind w:left="720" w:firstLine="720"/>
        <w:rPr>
          <w:rFonts w:ascii="Bookman Old Style" w:hAnsi="Bookman Old Style"/>
          <w:szCs w:val="24"/>
        </w:rPr>
      </w:pPr>
      <w:r>
        <w:rPr>
          <w:rFonts w:ascii="Bookman Old Style" w:hAnsi="Bookman Old Style"/>
          <w:szCs w:val="24"/>
        </w:rPr>
        <w:t>(4)</w:t>
      </w:r>
      <w:r>
        <w:rPr>
          <w:rFonts w:ascii="Bookman Old Style" w:hAnsi="Bookman Old Style"/>
          <w:szCs w:val="24"/>
        </w:rPr>
        <w:tab/>
        <w:t xml:space="preserve">meets the requirements of 8 AAC 85.356 while in </w:t>
      </w:r>
      <w:proofErr w:type="gramStart"/>
      <w:r>
        <w:rPr>
          <w:rFonts w:ascii="Bookman Old Style" w:hAnsi="Bookman Old Style"/>
          <w:szCs w:val="24"/>
        </w:rPr>
        <w:t>training;</w:t>
      </w:r>
      <w:proofErr w:type="gramEnd"/>
      <w:r>
        <w:rPr>
          <w:rFonts w:ascii="Bookman Old Style" w:hAnsi="Bookman Old Style"/>
          <w:szCs w:val="24"/>
        </w:rPr>
        <w:t xml:space="preserve"> </w:t>
      </w:r>
    </w:p>
    <w:p w14:paraId="4D441F8A" w14:textId="77777777" w:rsidR="00043F35" w:rsidRDefault="00043F35" w:rsidP="00043F35">
      <w:pPr>
        <w:ind w:left="2160" w:hanging="720"/>
        <w:rPr>
          <w:rFonts w:ascii="Bookman Old Style" w:hAnsi="Bookman Old Style"/>
          <w:szCs w:val="24"/>
        </w:rPr>
      </w:pPr>
      <w:r>
        <w:rPr>
          <w:rFonts w:ascii="Bookman Old Style" w:hAnsi="Bookman Old Style"/>
          <w:szCs w:val="24"/>
        </w:rPr>
        <w:t>(5)</w:t>
      </w:r>
      <w:r>
        <w:rPr>
          <w:rFonts w:ascii="Bookman Old Style" w:hAnsi="Bookman Old Style"/>
          <w:szCs w:val="24"/>
        </w:rPr>
        <w:tab/>
        <w:t xml:space="preserve">is willing to accept and perform suitable work which the claimant does not have good cause to </w:t>
      </w:r>
      <w:proofErr w:type="gramStart"/>
      <w:r>
        <w:rPr>
          <w:rFonts w:ascii="Bookman Old Style" w:hAnsi="Bookman Old Style"/>
          <w:szCs w:val="24"/>
        </w:rPr>
        <w:t>refuse;</w:t>
      </w:r>
      <w:proofErr w:type="gramEnd"/>
      <w:r>
        <w:rPr>
          <w:rFonts w:ascii="Bookman Old Style" w:hAnsi="Bookman Old Style"/>
          <w:szCs w:val="24"/>
        </w:rPr>
        <w:t xml:space="preserve"> </w:t>
      </w:r>
    </w:p>
    <w:p w14:paraId="497ABEFC" w14:textId="77777777" w:rsidR="00043F35" w:rsidRDefault="00043F35" w:rsidP="00043F35">
      <w:pPr>
        <w:ind w:left="2160" w:hanging="720"/>
        <w:rPr>
          <w:rFonts w:ascii="Bookman Old Style" w:hAnsi="Bookman Old Style"/>
          <w:szCs w:val="24"/>
        </w:rPr>
      </w:pPr>
      <w:r>
        <w:rPr>
          <w:rFonts w:ascii="Bookman Old Style" w:hAnsi="Bookman Old Style"/>
          <w:szCs w:val="24"/>
        </w:rPr>
        <w:t>(6)</w:t>
      </w:r>
      <w:r>
        <w:rPr>
          <w:rFonts w:ascii="Bookman Old Style" w:hAnsi="Bookman Old Style"/>
          <w:szCs w:val="24"/>
        </w:rPr>
        <w:tab/>
        <w:t xml:space="preserve">is available, for at least five working days in the week, to respond promptly to an offer of suitable </w:t>
      </w:r>
      <w:proofErr w:type="gramStart"/>
      <w:r>
        <w:rPr>
          <w:rFonts w:ascii="Bookman Old Style" w:hAnsi="Bookman Old Style"/>
          <w:szCs w:val="24"/>
        </w:rPr>
        <w:t>work;</w:t>
      </w:r>
      <w:proofErr w:type="gramEnd"/>
      <w:r>
        <w:rPr>
          <w:rFonts w:ascii="Bookman Old Style" w:hAnsi="Bookman Old Style"/>
          <w:szCs w:val="24"/>
        </w:rPr>
        <w:t xml:space="preserve"> and </w:t>
      </w:r>
    </w:p>
    <w:p w14:paraId="04FD98D3" w14:textId="77777777" w:rsidR="00043F35" w:rsidRDefault="00043F35" w:rsidP="00043F35">
      <w:pPr>
        <w:ind w:left="2160" w:hanging="720"/>
        <w:rPr>
          <w:rFonts w:ascii="Bookman Old Style" w:hAnsi="Bookman Old Style"/>
          <w:szCs w:val="24"/>
        </w:rPr>
      </w:pPr>
      <w:r>
        <w:rPr>
          <w:rFonts w:ascii="Bookman Old Style" w:hAnsi="Bookman Old Style"/>
          <w:szCs w:val="24"/>
        </w:rPr>
        <w:t>(7)</w:t>
      </w:r>
      <w:r>
        <w:rPr>
          <w:rFonts w:ascii="Bookman Old Style" w:hAnsi="Bookman Old Style"/>
          <w:szCs w:val="24"/>
        </w:rPr>
        <w:tab/>
        <w:t>is available for a substantial amount of full-time employment.</w:t>
      </w:r>
    </w:p>
    <w:p w14:paraId="0FDC90E0" w14:textId="77777777" w:rsidR="00DF5047" w:rsidRPr="00322A0F" w:rsidRDefault="00DF5047" w:rsidP="00DF5047">
      <w:pPr>
        <w:ind w:left="2160" w:hanging="720"/>
        <w:rPr>
          <w:rFonts w:ascii="Bookman Old Style" w:hAnsi="Bookman Old Style"/>
          <w:szCs w:val="24"/>
        </w:rPr>
      </w:pPr>
    </w:p>
    <w:p w14:paraId="1BAE9A06" w14:textId="77777777" w:rsidR="00DF5047" w:rsidRDefault="00DF5047" w:rsidP="00DF5047">
      <w:pPr>
        <w:rPr>
          <w:rFonts w:ascii="Bookman Old Style" w:hAnsi="Bookman Old Style"/>
          <w:b/>
          <w:szCs w:val="24"/>
        </w:rPr>
      </w:pPr>
      <w:r w:rsidRPr="00322A0F">
        <w:rPr>
          <w:rFonts w:ascii="Bookman Old Style" w:hAnsi="Bookman Old Style"/>
          <w:b/>
          <w:szCs w:val="24"/>
        </w:rPr>
        <w:t>8 AAC 85.355:</w:t>
      </w:r>
    </w:p>
    <w:p w14:paraId="145797F2" w14:textId="77777777" w:rsidR="00DF5047" w:rsidRPr="00322A0F" w:rsidRDefault="00DF5047" w:rsidP="00DF5047">
      <w:pPr>
        <w:rPr>
          <w:rFonts w:ascii="Bookman Old Style" w:hAnsi="Bookman Old Style"/>
          <w:b/>
          <w:szCs w:val="24"/>
        </w:rPr>
      </w:pPr>
    </w:p>
    <w:p w14:paraId="7F6CE87D" w14:textId="77777777" w:rsidR="00DF5047" w:rsidRPr="00322A0F" w:rsidRDefault="00DF5047" w:rsidP="00DF5047">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w:t>
      </w:r>
      <w:proofErr w:type="gramStart"/>
      <w:r w:rsidRPr="00322A0F">
        <w:rPr>
          <w:rFonts w:ascii="Bookman Old Style" w:hAnsi="Bookman Old Style"/>
          <w:szCs w:val="24"/>
        </w:rPr>
        <w:t>On the basis of</w:t>
      </w:r>
      <w:proofErr w:type="gramEnd"/>
      <w:r w:rsidRPr="00322A0F">
        <w:rPr>
          <w:rFonts w:ascii="Bookman Old Style" w:hAnsi="Bookman Old Style"/>
          <w:szCs w:val="24"/>
        </w:rPr>
        <w:t xml:space="preserve">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14:paraId="102011DA" w14:textId="77777777" w:rsidR="00DF5047" w:rsidRPr="00322A0F" w:rsidRDefault="00DF5047" w:rsidP="00DF5047">
      <w:pPr>
        <w:tabs>
          <w:tab w:val="left" w:pos="-1440"/>
          <w:tab w:val="left" w:pos="-720"/>
        </w:tabs>
        <w:suppressAutoHyphens/>
        <w:rPr>
          <w:rFonts w:ascii="Bookman Old Style" w:hAnsi="Bookman Old Style"/>
          <w:szCs w:val="24"/>
        </w:rPr>
      </w:pPr>
    </w:p>
    <w:p w14:paraId="39599736" w14:textId="77777777"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lastRenderedPageBreak/>
        <w:t>8 AAC 85.357 provides:</w:t>
      </w:r>
    </w:p>
    <w:p w14:paraId="3D0AC33E" w14:textId="77777777" w:rsidR="00DF5047" w:rsidRPr="00322A0F" w:rsidRDefault="00DF5047" w:rsidP="00DF5047">
      <w:pPr>
        <w:tabs>
          <w:tab w:val="left" w:pos="-1440"/>
          <w:tab w:val="left" w:pos="-720"/>
        </w:tabs>
        <w:suppressAutoHyphens/>
        <w:rPr>
          <w:rFonts w:ascii="Bookman Old Style" w:hAnsi="Bookman Old Style"/>
          <w:szCs w:val="24"/>
        </w:rPr>
      </w:pPr>
    </w:p>
    <w:p w14:paraId="60F0E615" w14:textId="77777777"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14:paraId="14B79530" w14:textId="77777777" w:rsidR="00DF5047" w:rsidRPr="00322A0F" w:rsidRDefault="00DF5047" w:rsidP="00DF5047">
      <w:pPr>
        <w:tabs>
          <w:tab w:val="left" w:pos="-1440"/>
          <w:tab w:val="left" w:pos="-720"/>
        </w:tabs>
        <w:suppressAutoHyphens/>
        <w:rPr>
          <w:rFonts w:ascii="Bookman Old Style" w:hAnsi="Bookman Old Style"/>
          <w:szCs w:val="24"/>
        </w:rPr>
      </w:pPr>
    </w:p>
    <w:p w14:paraId="61E318F1"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14:paraId="6040D2D4" w14:textId="77777777" w:rsidR="00DF5047" w:rsidRPr="00322A0F" w:rsidRDefault="00DF5047" w:rsidP="00DF5047">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14:paraId="31E503D4" w14:textId="77777777" w:rsidR="00DF5047" w:rsidRPr="00322A0F" w:rsidRDefault="00DF5047" w:rsidP="00DF5047">
      <w:pPr>
        <w:tabs>
          <w:tab w:val="left" w:pos="-1440"/>
          <w:tab w:val="left" w:pos="-720"/>
          <w:tab w:val="left" w:pos="0"/>
          <w:tab w:val="left" w:pos="720"/>
          <w:tab w:val="left" w:pos="1440"/>
        </w:tabs>
        <w:suppressAutoHyphens/>
        <w:ind w:left="1440"/>
        <w:rPr>
          <w:rFonts w:ascii="Bookman Old Style" w:hAnsi="Bookman Old Style"/>
          <w:szCs w:val="24"/>
        </w:rPr>
      </w:pPr>
    </w:p>
    <w:p w14:paraId="39D0BCAC" w14:textId="77777777" w:rsidR="00DF5047" w:rsidRPr="00322A0F" w:rsidRDefault="00DF5047" w:rsidP="00DF5047">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 xml:space="preserve">(b)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w:t>
      </w:r>
      <w:proofErr w:type="gramStart"/>
      <w:r w:rsidRPr="00322A0F">
        <w:rPr>
          <w:rFonts w:ascii="Bookman Old Style" w:hAnsi="Bookman Old Style"/>
          <w:szCs w:val="24"/>
        </w:rPr>
        <w:t>in order to</w:t>
      </w:r>
      <w:proofErr w:type="gramEnd"/>
      <w:r w:rsidRPr="00322A0F">
        <w:rPr>
          <w:rFonts w:ascii="Bookman Old Style" w:hAnsi="Bookman Old Style"/>
          <w:szCs w:val="24"/>
        </w:rPr>
        <w:t xml:space="preserve"> participate.  A claimant no longer has good cause when the cause preventing participation ends.  Good cause includes</w:t>
      </w:r>
    </w:p>
    <w:p w14:paraId="17E2F877" w14:textId="77777777" w:rsidR="00DF5047" w:rsidRPr="00322A0F" w:rsidRDefault="00DF5047" w:rsidP="00DF5047">
      <w:pPr>
        <w:tabs>
          <w:tab w:val="left" w:pos="-1440"/>
          <w:tab w:val="left" w:pos="-720"/>
        </w:tabs>
        <w:suppressAutoHyphens/>
        <w:rPr>
          <w:rFonts w:ascii="Bookman Old Style" w:hAnsi="Bookman Old Style"/>
          <w:szCs w:val="24"/>
        </w:rPr>
      </w:pPr>
    </w:p>
    <w:p w14:paraId="7962A8DF"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 xml:space="preserve">circumstances beyond the claimant's </w:t>
      </w:r>
      <w:proofErr w:type="gramStart"/>
      <w:r w:rsidRPr="00322A0F">
        <w:rPr>
          <w:rFonts w:ascii="Bookman Old Style" w:hAnsi="Bookman Old Style"/>
          <w:szCs w:val="24"/>
        </w:rPr>
        <w:t>control;</w:t>
      </w:r>
      <w:proofErr w:type="gramEnd"/>
    </w:p>
    <w:p w14:paraId="58F56354"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w:t>
      </w:r>
      <w:proofErr w:type="gramStart"/>
      <w:r w:rsidRPr="00322A0F">
        <w:rPr>
          <w:rFonts w:ascii="Bookman Old Style" w:hAnsi="Bookman Old Style"/>
          <w:szCs w:val="24"/>
        </w:rPr>
        <w:t>23.20.378;</w:t>
      </w:r>
      <w:proofErr w:type="gramEnd"/>
    </w:p>
    <w:p w14:paraId="58F07225"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14:paraId="1B57CD1C" w14:textId="77777777" w:rsidR="00DF5047" w:rsidRPr="00322A0F" w:rsidRDefault="00DF5047" w:rsidP="00DF5047">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14:paraId="12647295" w14:textId="77777777" w:rsidR="00DF5047" w:rsidRPr="00322A0F" w:rsidRDefault="00DF5047" w:rsidP="00DF5047">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14:paraId="328C7594" w14:textId="77777777" w:rsidR="00DF5047" w:rsidRPr="00322A0F" w:rsidRDefault="00DF5047" w:rsidP="00DF5047">
      <w:pPr>
        <w:pStyle w:val="Heading1"/>
        <w:rPr>
          <w:rFonts w:ascii="Bookman Old Style" w:hAnsi="Bookman Old Style"/>
          <w:szCs w:val="24"/>
          <w:u w:val="none"/>
        </w:rPr>
      </w:pPr>
      <w:r w:rsidRPr="00322A0F">
        <w:rPr>
          <w:rFonts w:ascii="Bookman Old Style" w:hAnsi="Bookman Old Style"/>
          <w:szCs w:val="24"/>
          <w:u w:val="none"/>
        </w:rPr>
        <w:t>CONCLUSION</w:t>
      </w:r>
    </w:p>
    <w:p w14:paraId="51877220" w14:textId="77777777" w:rsidR="00DF5047" w:rsidRPr="00322A0F" w:rsidRDefault="00DF5047" w:rsidP="00DF5047">
      <w:pPr>
        <w:tabs>
          <w:tab w:val="left" w:pos="-1440"/>
          <w:tab w:val="left" w:pos="-720"/>
        </w:tabs>
        <w:suppressAutoHyphens/>
        <w:rPr>
          <w:rFonts w:ascii="Bookman Old Style" w:hAnsi="Bookman Old Style"/>
          <w:szCs w:val="24"/>
        </w:rPr>
      </w:pPr>
    </w:p>
    <w:p w14:paraId="54321AC7" w14:textId="6429D6C0" w:rsidR="00DF5047" w:rsidRDefault="00DF5047" w:rsidP="00DF5047">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14:paraId="34207CD6" w14:textId="5D61E599" w:rsidR="00B00318" w:rsidRDefault="00B00318" w:rsidP="00DF5047">
      <w:pPr>
        <w:widowControl/>
        <w:rPr>
          <w:rFonts w:ascii="Bookman Old Style" w:hAnsi="Bookman Old Style"/>
          <w:snapToGrid/>
          <w:szCs w:val="24"/>
        </w:rPr>
      </w:pPr>
    </w:p>
    <w:p w14:paraId="0FB1FFD8" w14:textId="3ADEDC4B" w:rsidR="00B00318" w:rsidRDefault="00B00318" w:rsidP="00DF5047">
      <w:pPr>
        <w:widowControl/>
        <w:rPr>
          <w:rFonts w:ascii="Bookman Old Style" w:hAnsi="Bookman Old Style"/>
          <w:snapToGrid/>
          <w:szCs w:val="24"/>
        </w:rPr>
      </w:pPr>
      <w:r>
        <w:rPr>
          <w:rFonts w:ascii="Bookman Old Style" w:hAnsi="Bookman Old Style"/>
          <w:snapToGrid/>
          <w:szCs w:val="24"/>
        </w:rPr>
        <w:t xml:space="preserve">The claimant in this case received the notice of the requirement to participate in reemployment services.  The claimant tried to get assistance to complete the services, but he was directed to call the claim center where representatives did not know what the claimant needed to do. </w:t>
      </w:r>
    </w:p>
    <w:p w14:paraId="12B607A9" w14:textId="1BFD43F3" w:rsidR="00B00318" w:rsidRDefault="00B00318" w:rsidP="00DF5047">
      <w:pPr>
        <w:widowControl/>
        <w:rPr>
          <w:rFonts w:ascii="Bookman Old Style" w:hAnsi="Bookman Old Style"/>
          <w:snapToGrid/>
          <w:szCs w:val="24"/>
        </w:rPr>
      </w:pPr>
    </w:p>
    <w:p w14:paraId="2D80CDE6" w14:textId="77777777" w:rsidR="00D81CC8" w:rsidRPr="008724BF" w:rsidRDefault="00D81CC8" w:rsidP="00D81CC8">
      <w:pPr>
        <w:ind w:left="720"/>
        <w:rPr>
          <w:rFonts w:ascii="Bookman Old Style" w:hAnsi="Bookman Old Style"/>
          <w:i/>
        </w:rPr>
      </w:pPr>
      <w:r w:rsidRPr="008724BF">
        <w:rPr>
          <w:rFonts w:ascii="Bookman Old Style" w:hAnsi="Bookman Old Style"/>
          <w:i/>
        </w:rPr>
        <w:t xml:space="preserve">When a claimant approaches an unemployment insurance representative for instructions, it is the responsibility of that representative to provide complete and accurate information regarding the claimant’s request. </w:t>
      </w:r>
      <w:r w:rsidRPr="008724BF">
        <w:rPr>
          <w:rFonts w:ascii="Bookman Old Style" w:hAnsi="Bookman Old Style"/>
          <w:i/>
          <w:u w:val="single"/>
        </w:rPr>
        <w:t>Murphy</w:t>
      </w:r>
      <w:r>
        <w:rPr>
          <w:rFonts w:ascii="Bookman Old Style" w:hAnsi="Bookman Old Style"/>
          <w:i/>
        </w:rPr>
        <w:t>, Co</w:t>
      </w:r>
      <w:r w:rsidRPr="008724BF">
        <w:rPr>
          <w:rFonts w:ascii="Bookman Old Style" w:hAnsi="Bookman Old Style"/>
          <w:i/>
        </w:rPr>
        <w:t>m. Dec. No 87H-UI-283, September 29, 1987.</w:t>
      </w:r>
    </w:p>
    <w:p w14:paraId="5E24933F" w14:textId="3C31CD26" w:rsidR="00D81CC8" w:rsidRDefault="00D81CC8" w:rsidP="00DF5047">
      <w:pPr>
        <w:widowControl/>
        <w:rPr>
          <w:rFonts w:ascii="Bookman Old Style" w:hAnsi="Bookman Old Style"/>
          <w:snapToGrid/>
          <w:szCs w:val="24"/>
        </w:rPr>
      </w:pPr>
    </w:p>
    <w:p w14:paraId="5D980EE8" w14:textId="77777777" w:rsidR="00D81CC8" w:rsidRDefault="00D81CC8" w:rsidP="00DF5047">
      <w:pPr>
        <w:widowControl/>
        <w:rPr>
          <w:rFonts w:ascii="Bookman Old Style" w:hAnsi="Bookman Old Style"/>
          <w:snapToGrid/>
          <w:szCs w:val="24"/>
        </w:rPr>
      </w:pPr>
    </w:p>
    <w:p w14:paraId="6935727A" w14:textId="0FB7ECC8" w:rsidR="00B00318" w:rsidRDefault="00B00318" w:rsidP="00DF5047">
      <w:pPr>
        <w:widowControl/>
        <w:rPr>
          <w:rFonts w:ascii="Bookman Old Style" w:hAnsi="Bookman Old Style"/>
          <w:snapToGrid/>
          <w:szCs w:val="24"/>
        </w:rPr>
      </w:pPr>
      <w:r>
        <w:rPr>
          <w:rFonts w:ascii="Bookman Old Style" w:hAnsi="Bookman Old Style"/>
          <w:snapToGrid/>
          <w:szCs w:val="24"/>
        </w:rPr>
        <w:lastRenderedPageBreak/>
        <w:t xml:space="preserve">The claimant continued to call until he was directed to a number where he was assisted.  The Tribunal finds it was outside of the claimant’s control to complete the services before the Division’s deadline because the claimant was unable to get proper information to complete the services.  The claimant completed the services as soon as could be expected under the circumstances.  </w:t>
      </w:r>
    </w:p>
    <w:p w14:paraId="1E0376BF" w14:textId="1C15F4CE" w:rsidR="00D81CC8" w:rsidRDefault="00D81CC8" w:rsidP="00DF5047">
      <w:pPr>
        <w:widowControl/>
        <w:rPr>
          <w:rFonts w:ascii="Bookman Old Style" w:hAnsi="Bookman Old Style"/>
          <w:snapToGrid/>
          <w:szCs w:val="24"/>
        </w:rPr>
      </w:pPr>
      <w:r>
        <w:rPr>
          <w:rFonts w:ascii="Bookman Old Style" w:hAnsi="Bookman Old Style"/>
          <w:snapToGrid/>
          <w:szCs w:val="24"/>
        </w:rPr>
        <w:t xml:space="preserve">The Tribunal finds the claimant had good cause for his failure to complete reemployment services and he may be considered to have been available for work in the week ending March 6, 2021. </w:t>
      </w:r>
    </w:p>
    <w:p w14:paraId="36051547" w14:textId="77777777" w:rsidR="00B00318" w:rsidRPr="00322A0F" w:rsidRDefault="00B00318" w:rsidP="00DF5047">
      <w:pPr>
        <w:widowControl/>
        <w:rPr>
          <w:rFonts w:ascii="Bookman Old Style" w:hAnsi="Bookman Old Style"/>
          <w:snapToGrid/>
          <w:szCs w:val="24"/>
        </w:rPr>
      </w:pPr>
    </w:p>
    <w:p w14:paraId="213A2660"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DECISION</w:t>
      </w:r>
    </w:p>
    <w:p w14:paraId="4EDF01CC" w14:textId="77777777" w:rsidR="00A43AE2" w:rsidRDefault="00A43AE2" w:rsidP="00A43AE2">
      <w:pPr>
        <w:tabs>
          <w:tab w:val="left" w:pos="-1440"/>
          <w:tab w:val="left" w:pos="-720"/>
        </w:tabs>
        <w:suppressAutoHyphens/>
        <w:ind w:right="-360"/>
        <w:rPr>
          <w:rFonts w:ascii="Bookman Old Style" w:hAnsi="Bookman Old Style"/>
        </w:rPr>
      </w:pPr>
    </w:p>
    <w:p w14:paraId="5C54CF8A" w14:textId="2516936E" w:rsidR="00A43AE2" w:rsidRPr="00E663B4" w:rsidRDefault="00A43AE2" w:rsidP="00A43AE2">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D81CC8">
        <w:rPr>
          <w:rFonts w:ascii="Bookman Old Style" w:hAnsi="Bookman Old Style"/>
          <w:szCs w:val="24"/>
        </w:rPr>
        <w:t xml:space="preserve">March 8, </w:t>
      </w:r>
      <w:proofErr w:type="gramStart"/>
      <w:r w:rsidR="00D81CC8">
        <w:rPr>
          <w:rFonts w:ascii="Bookman Old Style" w:hAnsi="Bookman Old Style"/>
          <w:szCs w:val="24"/>
        </w:rPr>
        <w:t>2021</w:t>
      </w:r>
      <w:proofErr w:type="gramEnd"/>
      <w:r w:rsidRPr="00E663B4">
        <w:rPr>
          <w:rFonts w:ascii="Bookman Old Style" w:hAnsi="Bookman Old Style"/>
          <w:szCs w:val="24"/>
        </w:rPr>
        <w:t xml:space="preserve"> is </w:t>
      </w:r>
      <w:r w:rsidR="00D81CC8">
        <w:rPr>
          <w:rFonts w:ascii="Bookman Old Style" w:hAnsi="Bookman Old Style"/>
          <w:b/>
          <w:szCs w:val="24"/>
        </w:rPr>
        <w:t>REVERSED</w:t>
      </w:r>
      <w:r w:rsidRPr="00E663B4">
        <w:rPr>
          <w:rFonts w:ascii="Bookman Old Style" w:hAnsi="Bookman Old Style"/>
          <w:szCs w:val="24"/>
        </w:rPr>
        <w:t xml:space="preserve">. Benefits are </w:t>
      </w:r>
      <w:r w:rsidR="00D81CC8">
        <w:rPr>
          <w:rFonts w:ascii="Bookman Old Style" w:hAnsi="Bookman Old Style"/>
          <w:b/>
          <w:szCs w:val="24"/>
        </w:rPr>
        <w:t>ALLOWED</w:t>
      </w:r>
      <w:r w:rsidRPr="00E663B4">
        <w:rPr>
          <w:rFonts w:ascii="Bookman Old Style" w:hAnsi="Bookman Old Style"/>
          <w:szCs w:val="24"/>
        </w:rPr>
        <w:t xml:space="preserve"> for the week ending </w:t>
      </w:r>
      <w:r w:rsidR="00D81CC8">
        <w:rPr>
          <w:rFonts w:ascii="Bookman Old Style" w:hAnsi="Bookman Old Style"/>
          <w:szCs w:val="24"/>
        </w:rPr>
        <w:t>March 6, 2021</w:t>
      </w:r>
      <w:r>
        <w:rPr>
          <w:rFonts w:ascii="Bookman Old Style" w:hAnsi="Bookman Old Style"/>
          <w:szCs w:val="24"/>
        </w:rPr>
        <w:t>, if the claimant is otherwise eligible</w:t>
      </w:r>
      <w:r w:rsidRPr="00E663B4">
        <w:rPr>
          <w:rFonts w:ascii="Bookman Old Style" w:hAnsi="Bookman Old Style"/>
          <w:szCs w:val="24"/>
        </w:rPr>
        <w:t>.</w:t>
      </w:r>
    </w:p>
    <w:p w14:paraId="3CAAD892" w14:textId="77777777" w:rsidR="005A281D" w:rsidRPr="008F21BA" w:rsidRDefault="005A281D" w:rsidP="008F21BA">
      <w:pPr>
        <w:tabs>
          <w:tab w:val="left" w:pos="-1440"/>
          <w:tab w:val="left" w:pos="-720"/>
        </w:tabs>
        <w:rPr>
          <w:rFonts w:ascii="Bookman Old Style" w:hAnsi="Bookman Old Style"/>
          <w:szCs w:val="24"/>
        </w:rPr>
      </w:pPr>
    </w:p>
    <w:p w14:paraId="0143210D" w14:textId="77777777" w:rsidR="005A281D" w:rsidRPr="008F21BA" w:rsidRDefault="00B554BF" w:rsidP="008F21BA">
      <w:pPr>
        <w:pStyle w:val="Heading4"/>
        <w:jc w:val="center"/>
        <w:rPr>
          <w:rFonts w:ascii="Bookman Old Style" w:hAnsi="Bookman Old Style"/>
          <w:szCs w:val="24"/>
        </w:rPr>
      </w:pPr>
      <w:r w:rsidRPr="008F21BA">
        <w:rPr>
          <w:rFonts w:ascii="Bookman Old Style" w:hAnsi="Bookman Old Style"/>
          <w:szCs w:val="24"/>
        </w:rPr>
        <w:t>A</w:t>
      </w:r>
      <w:r w:rsidR="005A281D" w:rsidRPr="008F21BA">
        <w:rPr>
          <w:rFonts w:ascii="Bookman Old Style" w:hAnsi="Bookman Old Style"/>
          <w:szCs w:val="24"/>
        </w:rPr>
        <w:t>PPEAL RIGHTS</w:t>
      </w:r>
    </w:p>
    <w:p w14:paraId="07579232" w14:textId="77777777" w:rsidR="005A281D" w:rsidRPr="008F21BA" w:rsidRDefault="005A281D" w:rsidP="008F21BA">
      <w:pPr>
        <w:tabs>
          <w:tab w:val="left" w:pos="-1440"/>
          <w:tab w:val="left" w:pos="-720"/>
        </w:tabs>
        <w:rPr>
          <w:rFonts w:ascii="Bookman Old Style" w:hAnsi="Bookman Old Style"/>
          <w:szCs w:val="24"/>
        </w:rPr>
      </w:pPr>
    </w:p>
    <w:p w14:paraId="45902A8F" w14:textId="77777777" w:rsidR="00B679B3" w:rsidRPr="008F21BA" w:rsidRDefault="00B679B3" w:rsidP="008F21BA">
      <w:pPr>
        <w:rPr>
          <w:rFonts w:ascii="Bookman Old Style" w:hAnsi="Bookman Old Style"/>
          <w:szCs w:val="24"/>
        </w:rPr>
      </w:pPr>
      <w:r w:rsidRPr="008F21BA">
        <w:rPr>
          <w:rFonts w:ascii="Bookman Old Style" w:hAnsi="Bookman Old Style"/>
          <w:szCs w:val="24"/>
        </w:rPr>
        <w:t xml:space="preserve">This decision is final unless an appeal is filed in writing to the Commissioner of Labor and Workforce Development </w:t>
      </w:r>
      <w:r w:rsidRPr="008F21BA">
        <w:rPr>
          <w:rFonts w:ascii="Bookman Old Style" w:hAnsi="Bookman Old Style"/>
          <w:b/>
          <w:szCs w:val="24"/>
          <w:u w:val="single"/>
        </w:rPr>
        <w:t>within 30 days</w:t>
      </w:r>
      <w:r w:rsidRPr="008F21BA">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6BD7D3D" w14:textId="77777777" w:rsidR="005A281D" w:rsidRPr="008F21BA" w:rsidRDefault="005A281D" w:rsidP="008F21BA">
      <w:pPr>
        <w:tabs>
          <w:tab w:val="left" w:pos="-1440"/>
          <w:tab w:val="left" w:pos="-720"/>
        </w:tabs>
        <w:rPr>
          <w:rFonts w:ascii="Bookman Old Style" w:hAnsi="Bookman Old Style"/>
          <w:szCs w:val="24"/>
        </w:rPr>
      </w:pPr>
    </w:p>
    <w:p w14:paraId="6E7A61AD" w14:textId="2687446D" w:rsidR="005A281D" w:rsidRPr="008F21BA" w:rsidRDefault="005A281D" w:rsidP="008F21BA">
      <w:pPr>
        <w:tabs>
          <w:tab w:val="left" w:pos="-1440"/>
          <w:tab w:val="left" w:pos="-720"/>
        </w:tabs>
        <w:rPr>
          <w:rFonts w:ascii="Bookman Old Style" w:hAnsi="Bookman Old Style"/>
          <w:szCs w:val="24"/>
        </w:rPr>
      </w:pPr>
      <w:r w:rsidRPr="008F21BA">
        <w:rPr>
          <w:rFonts w:ascii="Bookman Old Style" w:hAnsi="Bookman Old Style"/>
          <w:szCs w:val="24"/>
        </w:rPr>
        <w:t xml:space="preserve">Dated and </w:t>
      </w:r>
      <w:r w:rsidR="00CD5DD8" w:rsidRPr="008F21BA">
        <w:rPr>
          <w:rFonts w:ascii="Bookman Old Style" w:hAnsi="Bookman Old Style"/>
          <w:szCs w:val="24"/>
        </w:rPr>
        <w:t>m</w:t>
      </w:r>
      <w:r w:rsidRPr="008F21BA">
        <w:rPr>
          <w:rFonts w:ascii="Bookman Old Style" w:hAnsi="Bookman Old Style"/>
          <w:szCs w:val="24"/>
        </w:rPr>
        <w:t xml:space="preserve">ailed on </w:t>
      </w:r>
      <w:r w:rsidR="00D81CC8">
        <w:rPr>
          <w:rFonts w:ascii="Bookman Old Style" w:hAnsi="Bookman Old Style"/>
          <w:szCs w:val="24"/>
        </w:rPr>
        <w:t>August 19, 2021</w:t>
      </w:r>
      <w:r w:rsidRPr="008F21BA">
        <w:rPr>
          <w:rFonts w:ascii="Bookman Old Style" w:hAnsi="Bookman Old Style"/>
          <w:szCs w:val="24"/>
        </w:rPr>
        <w:t>.</w:t>
      </w:r>
    </w:p>
    <w:p w14:paraId="680225DA" w14:textId="11CDC0EB" w:rsidR="00445311" w:rsidRDefault="00445311" w:rsidP="008F21BA">
      <w:pPr>
        <w:tabs>
          <w:tab w:val="left" w:pos="-1440"/>
          <w:tab w:val="left" w:pos="-720"/>
        </w:tabs>
        <w:rPr>
          <w:rFonts w:ascii="Bookman Old Style" w:hAnsi="Bookman Old Style"/>
          <w:szCs w:val="24"/>
        </w:rPr>
      </w:pPr>
    </w:p>
    <w:p w14:paraId="1D6EA1A3" w14:textId="04718D56" w:rsidR="00D81CC8" w:rsidRDefault="00D81CC8" w:rsidP="008F21BA">
      <w:pPr>
        <w:tabs>
          <w:tab w:val="left" w:pos="-1440"/>
          <w:tab w:val="left" w:pos="-720"/>
        </w:tabs>
        <w:rPr>
          <w:rFonts w:ascii="Bookman Old Style" w:hAnsi="Bookman Old Style"/>
          <w:szCs w:val="24"/>
        </w:rPr>
      </w:pPr>
    </w:p>
    <w:p w14:paraId="1347CCB9" w14:textId="44859CB0" w:rsidR="00D81CC8" w:rsidRDefault="00D81CC8" w:rsidP="008F21BA">
      <w:pPr>
        <w:tabs>
          <w:tab w:val="left" w:pos="-1440"/>
          <w:tab w:val="left" w:pos="-720"/>
        </w:tabs>
        <w:rPr>
          <w:rFonts w:ascii="Bookman Old Style" w:hAnsi="Bookman Old Style"/>
          <w:szCs w:val="24"/>
        </w:rPr>
      </w:pPr>
    </w:p>
    <w:p w14:paraId="54D8F0B7" w14:textId="77777777" w:rsidR="00D81CC8" w:rsidRPr="008F21BA" w:rsidRDefault="00D81CC8" w:rsidP="008F21BA">
      <w:pPr>
        <w:tabs>
          <w:tab w:val="left" w:pos="-1440"/>
          <w:tab w:val="left" w:pos="-720"/>
        </w:tabs>
        <w:rPr>
          <w:rFonts w:ascii="Bookman Old Style" w:hAnsi="Bookman Old Style"/>
          <w:szCs w:val="24"/>
        </w:rPr>
      </w:pPr>
    </w:p>
    <w:p w14:paraId="35730DB6" w14:textId="02805F1E" w:rsidR="00774034" w:rsidRPr="008F21BA" w:rsidRDefault="00774034" w:rsidP="008F21BA">
      <w:pPr>
        <w:tabs>
          <w:tab w:val="left" w:pos="-1440"/>
          <w:tab w:val="left" w:pos="-720"/>
        </w:tabs>
        <w:rPr>
          <w:rFonts w:ascii="Bookman Old Style" w:hAnsi="Bookman Old Style"/>
          <w:szCs w:val="24"/>
        </w:rPr>
      </w:pPr>
      <w:r w:rsidRPr="008F21BA">
        <w:rPr>
          <w:rFonts w:ascii="Bookman Old Style" w:hAnsi="Bookman Old Style"/>
          <w:szCs w:val="24"/>
        </w:rPr>
        <w:tab/>
      </w:r>
      <w:r w:rsidRPr="008F21BA">
        <w:rPr>
          <w:rFonts w:ascii="Bookman Old Style" w:hAnsi="Bookman Old Style"/>
          <w:szCs w:val="24"/>
        </w:rPr>
        <w:tab/>
      </w:r>
      <w:r w:rsidRPr="008F21BA">
        <w:rPr>
          <w:rFonts w:ascii="Bookman Old Style" w:hAnsi="Bookman Old Style"/>
          <w:szCs w:val="24"/>
        </w:rPr>
        <w:tab/>
      </w:r>
      <w:r w:rsidR="005A281D" w:rsidRPr="008F21BA">
        <w:rPr>
          <w:rFonts w:ascii="Bookman Old Style" w:hAnsi="Bookman Old Style"/>
          <w:szCs w:val="24"/>
        </w:rPr>
        <w:t xml:space="preserve">                                 </w:t>
      </w:r>
      <w:r w:rsidR="00B554BF" w:rsidRPr="008F21BA">
        <w:rPr>
          <w:rFonts w:ascii="Bookman Old Style" w:hAnsi="Bookman Old Style"/>
          <w:szCs w:val="24"/>
        </w:rPr>
        <w:t xml:space="preserve"> </w:t>
      </w:r>
      <w:r w:rsidR="00D81CC8">
        <w:rPr>
          <w:rFonts w:ascii="Bookman Old Style" w:hAnsi="Bookman Old Style"/>
          <w:szCs w:val="24"/>
        </w:rPr>
        <w:t>Rhonda Buness</w:t>
      </w:r>
      <w:r w:rsidR="005A281D" w:rsidRPr="008F21BA">
        <w:rPr>
          <w:rFonts w:ascii="Bookman Old Style" w:hAnsi="Bookman Old Style"/>
          <w:szCs w:val="24"/>
        </w:rPr>
        <w:t xml:space="preserve">, </w:t>
      </w:r>
      <w:r w:rsidR="009D2D62">
        <w:rPr>
          <w:rFonts w:ascii="Bookman Old Style" w:hAnsi="Bookman Old Style"/>
          <w:szCs w:val="24"/>
        </w:rPr>
        <w:t>Appeals</w:t>
      </w:r>
      <w:r w:rsidR="005A281D" w:rsidRPr="008F21BA">
        <w:rPr>
          <w:rFonts w:ascii="Bookman Old Style" w:hAnsi="Bookman Old Style"/>
          <w:szCs w:val="24"/>
        </w:rPr>
        <w:t xml:space="preserve"> Officer</w:t>
      </w:r>
    </w:p>
    <w:p w14:paraId="19E1E014" w14:textId="77777777" w:rsidR="008F21BA" w:rsidRPr="008F21BA" w:rsidRDefault="008F21BA">
      <w:pPr>
        <w:tabs>
          <w:tab w:val="left" w:pos="-1440"/>
          <w:tab w:val="left" w:pos="-720"/>
        </w:tabs>
        <w:rPr>
          <w:rFonts w:ascii="Bookman Old Style" w:hAnsi="Bookman Old Style"/>
          <w:szCs w:val="24"/>
        </w:rPr>
      </w:pPr>
    </w:p>
    <w:sectPr w:rsidR="008F21BA" w:rsidRPr="008F21BA">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00BC" w14:textId="77777777" w:rsidR="00257383" w:rsidRDefault="00257383">
      <w:pPr>
        <w:widowControl/>
        <w:spacing w:line="20" w:lineRule="exact"/>
      </w:pPr>
    </w:p>
  </w:endnote>
  <w:endnote w:type="continuationSeparator" w:id="0">
    <w:p w14:paraId="6D6A0CAB" w14:textId="77777777" w:rsidR="00257383" w:rsidRDefault="00257383">
      <w:r>
        <w:t xml:space="preserve"> </w:t>
      </w:r>
    </w:p>
  </w:endnote>
  <w:endnote w:type="continuationNotice" w:id="1">
    <w:p w14:paraId="56D09E36" w14:textId="77777777" w:rsidR="00257383" w:rsidRDefault="002573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11D9" w14:textId="77777777" w:rsidR="00257383" w:rsidRDefault="00257383">
      <w:r>
        <w:separator/>
      </w:r>
    </w:p>
  </w:footnote>
  <w:footnote w:type="continuationSeparator" w:id="0">
    <w:p w14:paraId="26D0EDD9" w14:textId="77777777" w:rsidR="00257383" w:rsidRDefault="0025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F95F" w14:textId="7C8D4EC2" w:rsidR="008B1CA2" w:rsidRPr="00B554BF" w:rsidRDefault="00E46EEA">
    <w:pPr>
      <w:pStyle w:val="Header"/>
      <w:rPr>
        <w:rFonts w:ascii="Bookman Old Style" w:hAnsi="Bookman Old Style"/>
      </w:rPr>
    </w:pPr>
    <w:r>
      <w:rPr>
        <w:rFonts w:ascii="Bookman Old Style" w:hAnsi="Bookman Old Style"/>
      </w:rPr>
      <w:t>Docket</w:t>
    </w:r>
    <w:r w:rsidR="00A43AE2">
      <w:rPr>
        <w:rFonts w:ascii="Bookman Old Style" w:hAnsi="Bookman Old Style"/>
      </w:rPr>
      <w:t xml:space="preserve"># </w:t>
    </w:r>
    <w:r w:rsidR="00D10439">
      <w:rPr>
        <w:rFonts w:ascii="Bookman Old Style" w:hAnsi="Bookman Old Style"/>
      </w:rPr>
      <w:t>21 0449</w:t>
    </w:r>
  </w:p>
  <w:p w14:paraId="037A873C"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043F35">
      <w:rPr>
        <w:rStyle w:val="PageNumber"/>
        <w:rFonts w:ascii="Bookman Old Style" w:hAnsi="Bookman Old Style"/>
        <w:noProof/>
      </w:rPr>
      <w:t>3</w:t>
    </w:r>
    <w:r w:rsidRPr="00B554BF">
      <w:rPr>
        <w:rStyle w:val="PageNumber"/>
        <w:rFonts w:ascii="Bookman Old Style" w:hAnsi="Bookman Old Style"/>
      </w:rPr>
      <w:fldChar w:fldCharType="end"/>
    </w:r>
  </w:p>
  <w:p w14:paraId="0EA2B47C"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7200" w:hanging="360"/>
      </w:pPr>
      <w:rPr>
        <w:rFonts w:hint="default"/>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5"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7"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0"/>
  </w:num>
  <w:num w:numId="4">
    <w:abstractNumId w:val="2"/>
  </w:num>
  <w:num w:numId="5">
    <w:abstractNumId w:val="15"/>
  </w:num>
  <w:num w:numId="6">
    <w:abstractNumId w:val="5"/>
  </w:num>
  <w:num w:numId="7">
    <w:abstractNumId w:val="12"/>
  </w:num>
  <w:num w:numId="8">
    <w:abstractNumId w:val="10"/>
  </w:num>
  <w:num w:numId="9">
    <w:abstractNumId w:val="16"/>
  </w:num>
  <w:num w:numId="10">
    <w:abstractNumId w:val="14"/>
  </w:num>
  <w:num w:numId="11">
    <w:abstractNumId w:val="9"/>
  </w:num>
  <w:num w:numId="12">
    <w:abstractNumId w:val="3"/>
  </w:num>
  <w:num w:numId="13">
    <w:abstractNumId w:val="4"/>
  </w:num>
  <w:num w:numId="14">
    <w:abstractNumId w:val="6"/>
  </w:num>
  <w:num w:numId="15">
    <w:abstractNumId w:val="17"/>
  </w:num>
  <w:num w:numId="16">
    <w:abstractNumId w:val="1"/>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383"/>
    <w:rsid w:val="00043F35"/>
    <w:rsid w:val="000D3B41"/>
    <w:rsid w:val="000F5712"/>
    <w:rsid w:val="0011613D"/>
    <w:rsid w:val="00121B67"/>
    <w:rsid w:val="00122F05"/>
    <w:rsid w:val="00180CAD"/>
    <w:rsid w:val="002350C0"/>
    <w:rsid w:val="00257383"/>
    <w:rsid w:val="002A3C37"/>
    <w:rsid w:val="002C42D3"/>
    <w:rsid w:val="002D5A94"/>
    <w:rsid w:val="0031715E"/>
    <w:rsid w:val="00382877"/>
    <w:rsid w:val="003A4951"/>
    <w:rsid w:val="003B647D"/>
    <w:rsid w:val="003D0FBE"/>
    <w:rsid w:val="00445311"/>
    <w:rsid w:val="004463CE"/>
    <w:rsid w:val="00467E1A"/>
    <w:rsid w:val="004758FD"/>
    <w:rsid w:val="004A30BC"/>
    <w:rsid w:val="004B0A1E"/>
    <w:rsid w:val="004C02D8"/>
    <w:rsid w:val="005A281D"/>
    <w:rsid w:val="005F6DC8"/>
    <w:rsid w:val="00640E19"/>
    <w:rsid w:val="0064152E"/>
    <w:rsid w:val="0067499B"/>
    <w:rsid w:val="0069638B"/>
    <w:rsid w:val="006F3750"/>
    <w:rsid w:val="0076154C"/>
    <w:rsid w:val="00774034"/>
    <w:rsid w:val="007A5AF4"/>
    <w:rsid w:val="007A71F5"/>
    <w:rsid w:val="00837992"/>
    <w:rsid w:val="00895A8A"/>
    <w:rsid w:val="008B1CA2"/>
    <w:rsid w:val="008F21BA"/>
    <w:rsid w:val="009420FE"/>
    <w:rsid w:val="009700B8"/>
    <w:rsid w:val="00982189"/>
    <w:rsid w:val="009D2D62"/>
    <w:rsid w:val="00A43AE2"/>
    <w:rsid w:val="00AC6EDC"/>
    <w:rsid w:val="00AE2E16"/>
    <w:rsid w:val="00AE32DF"/>
    <w:rsid w:val="00B00318"/>
    <w:rsid w:val="00B14AEB"/>
    <w:rsid w:val="00B34FDA"/>
    <w:rsid w:val="00B43251"/>
    <w:rsid w:val="00B4505E"/>
    <w:rsid w:val="00B554BF"/>
    <w:rsid w:val="00B60F65"/>
    <w:rsid w:val="00B679B3"/>
    <w:rsid w:val="00C239F0"/>
    <w:rsid w:val="00C47467"/>
    <w:rsid w:val="00C849DC"/>
    <w:rsid w:val="00CC29E5"/>
    <w:rsid w:val="00CD5DD8"/>
    <w:rsid w:val="00D025D4"/>
    <w:rsid w:val="00D07B27"/>
    <w:rsid w:val="00D10439"/>
    <w:rsid w:val="00D81CC8"/>
    <w:rsid w:val="00D829CE"/>
    <w:rsid w:val="00DB1DAD"/>
    <w:rsid w:val="00DD54FF"/>
    <w:rsid w:val="00DF5047"/>
    <w:rsid w:val="00E35392"/>
    <w:rsid w:val="00E46EEA"/>
    <w:rsid w:val="00E9529D"/>
    <w:rsid w:val="00EB2485"/>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758AF7A"/>
  <w15:chartTrackingRefBased/>
  <w15:docId w15:val="{03894CC5-3F43-4077-9C8E-84F5B4E1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paragraph" w:styleId="BalloonText">
    <w:name w:val="Balloon Text"/>
    <w:basedOn w:val="Normal"/>
    <w:link w:val="BalloonTextChar"/>
    <w:uiPriority w:val="99"/>
    <w:semiHidden/>
    <w:unhideWhenUsed/>
    <w:rsid w:val="003D0FBE"/>
    <w:rPr>
      <w:rFonts w:ascii="Segoe UI" w:hAnsi="Segoe UI" w:cs="Segoe UI"/>
      <w:sz w:val="18"/>
      <w:szCs w:val="18"/>
    </w:rPr>
  </w:style>
  <w:style w:type="character" w:customStyle="1" w:styleId="BalloonTextChar">
    <w:name w:val="Balloon Text Char"/>
    <w:link w:val="BalloonText"/>
    <w:uiPriority w:val="99"/>
    <w:semiHidden/>
    <w:rsid w:val="003D0FB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1009">
      <w:bodyDiv w:val="1"/>
      <w:marLeft w:val="0"/>
      <w:marRight w:val="0"/>
      <w:marTop w:val="0"/>
      <w:marBottom w:val="0"/>
      <w:divBdr>
        <w:top w:val="none" w:sz="0" w:space="0" w:color="auto"/>
        <w:left w:val="none" w:sz="0" w:space="0" w:color="auto"/>
        <w:bottom w:val="none" w:sz="0" w:space="0" w:color="auto"/>
        <w:right w:val="none" w:sz="0" w:space="0" w:color="auto"/>
      </w:divBdr>
    </w:div>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57C6-7635-4261-90EB-EDF9F9CF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0</TotalTime>
  <Pages>4</Pages>
  <Words>1091</Words>
  <Characters>5741</Characters>
  <Application>Microsoft Office Word</Application>
  <DocSecurity>0</DocSecurity>
  <Lines>173</Lines>
  <Paragraphs>62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2018-08-08T23:59:00Z</cp:lastPrinted>
  <dcterms:created xsi:type="dcterms:W3CDTF">2021-08-19T00:30:00Z</dcterms:created>
  <dcterms:modified xsi:type="dcterms:W3CDTF">2021-08-19T00:30:00Z</dcterms:modified>
</cp:coreProperties>
</file>