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3931" w14:textId="77777777" w:rsidR="005E68FF" w:rsidRDefault="005B6D39" w:rsidP="005E68FF">
      <w:pPr>
        <w:widowControl/>
        <w:tabs>
          <w:tab w:val="center" w:pos="4680"/>
        </w:tabs>
        <w:suppressAutoHyphens/>
        <w:jc w:val="center"/>
        <w:rPr>
          <w:rFonts w:ascii="Bookman Old Style" w:hAnsi="Bookman Old Style"/>
          <w:b/>
        </w:rPr>
      </w:pPr>
      <w:r>
        <w:rPr>
          <w:rFonts w:ascii="Bookman Old Style" w:hAnsi="Bookman Old Style"/>
          <w:b/>
          <w:noProof/>
          <w:snapToGrid/>
        </w:rPr>
        <w:pict w14:anchorId="60EA1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1pt;margin-top:-5.85pt;width:586.9pt;height:137.8pt;z-index:-251658752">
            <v:imagedata r:id="rId7" o:title="Appeals_Letterhead_Banner"/>
          </v:shape>
        </w:pict>
      </w:r>
    </w:p>
    <w:p w14:paraId="34C0F600" w14:textId="77777777" w:rsidR="005E68FF" w:rsidRDefault="005E68FF" w:rsidP="005E68FF">
      <w:pPr>
        <w:pStyle w:val="Heading3"/>
        <w:widowControl/>
        <w:tabs>
          <w:tab w:val="center" w:pos="4680"/>
        </w:tabs>
        <w:suppressAutoHyphens/>
        <w:rPr>
          <w:rFonts w:ascii="Bookman Old Style" w:hAnsi="Bookman Old Style"/>
        </w:rPr>
      </w:pPr>
    </w:p>
    <w:p w14:paraId="69AA38BC" w14:textId="77777777" w:rsidR="005E68FF" w:rsidRDefault="005E68FF" w:rsidP="005E68FF">
      <w:pPr>
        <w:pStyle w:val="Heading3"/>
        <w:widowControl/>
        <w:tabs>
          <w:tab w:val="center" w:pos="4680"/>
        </w:tabs>
        <w:suppressAutoHyphens/>
        <w:rPr>
          <w:rFonts w:ascii="Bookman Old Style" w:hAnsi="Bookman Old Style"/>
        </w:rPr>
      </w:pPr>
    </w:p>
    <w:p w14:paraId="424F833A" w14:textId="77777777" w:rsidR="005E68FF" w:rsidRDefault="005E68FF" w:rsidP="005E68FF">
      <w:pPr>
        <w:pStyle w:val="Heading3"/>
        <w:widowControl/>
        <w:tabs>
          <w:tab w:val="center" w:pos="4680"/>
        </w:tabs>
        <w:suppressAutoHyphens/>
        <w:rPr>
          <w:rFonts w:ascii="Bookman Old Style" w:hAnsi="Bookman Old Style"/>
        </w:rPr>
      </w:pPr>
    </w:p>
    <w:p w14:paraId="7F6A165E" w14:textId="77777777" w:rsidR="005E68FF" w:rsidRDefault="005E68FF" w:rsidP="005E68FF">
      <w:pPr>
        <w:pStyle w:val="Heading3"/>
        <w:widowControl/>
        <w:tabs>
          <w:tab w:val="center" w:pos="4680"/>
        </w:tabs>
        <w:suppressAutoHyphens/>
        <w:rPr>
          <w:rFonts w:ascii="Bookman Old Style" w:hAnsi="Bookman Old Style"/>
        </w:rPr>
      </w:pPr>
    </w:p>
    <w:p w14:paraId="23E90D3C" w14:textId="77777777" w:rsidR="005E68FF" w:rsidRDefault="005E68FF" w:rsidP="005E68FF">
      <w:pPr>
        <w:pStyle w:val="Heading3"/>
        <w:widowControl/>
        <w:tabs>
          <w:tab w:val="center" w:pos="4680"/>
        </w:tabs>
        <w:suppressAutoHyphens/>
        <w:rPr>
          <w:rFonts w:ascii="Bookman Old Style" w:hAnsi="Bookman Old Style"/>
        </w:rPr>
      </w:pPr>
    </w:p>
    <w:p w14:paraId="3EAD7EA7" w14:textId="77777777" w:rsidR="005E68FF" w:rsidRDefault="005E68FF" w:rsidP="005E68FF">
      <w:pPr>
        <w:pStyle w:val="Heading3"/>
        <w:widowControl/>
        <w:tabs>
          <w:tab w:val="center" w:pos="4680"/>
        </w:tabs>
        <w:suppressAutoHyphens/>
        <w:rPr>
          <w:rFonts w:ascii="Bookman Old Style" w:hAnsi="Bookman Old Style"/>
        </w:rPr>
      </w:pPr>
    </w:p>
    <w:p w14:paraId="20E0ADED" w14:textId="77777777" w:rsidR="005E68FF" w:rsidRDefault="005E68FF" w:rsidP="005E68FF">
      <w:pPr>
        <w:widowControl/>
        <w:tabs>
          <w:tab w:val="left" w:pos="-720"/>
        </w:tabs>
        <w:suppressAutoHyphens/>
        <w:rPr>
          <w:rFonts w:ascii="Bookman Old Style" w:hAnsi="Bookman Old Style"/>
        </w:rPr>
      </w:pPr>
    </w:p>
    <w:p w14:paraId="667D2E18"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6B5E361E"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184F1037" w14:textId="784C1606"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E30F1A">
        <w:rPr>
          <w:rFonts w:ascii="Bookman Old Style" w:hAnsi="Bookman Old Style"/>
          <w:szCs w:val="24"/>
        </w:rPr>
        <w:t>21 2042</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E30F1A">
        <w:rPr>
          <w:rFonts w:ascii="Bookman Old Style" w:hAnsi="Bookman Old Style"/>
          <w:szCs w:val="24"/>
        </w:rPr>
        <w:t xml:space="preserve">April 8, </w:t>
      </w:r>
      <w:r w:rsidR="00462E23">
        <w:rPr>
          <w:rFonts w:ascii="Bookman Old Style" w:hAnsi="Bookman Old Style"/>
          <w:szCs w:val="24"/>
        </w:rPr>
        <w:t>20</w:t>
      </w:r>
      <w:r w:rsidR="00E30F1A">
        <w:rPr>
          <w:rFonts w:ascii="Bookman Old Style" w:hAnsi="Bookman Old Style"/>
          <w:szCs w:val="24"/>
        </w:rPr>
        <w:t>22</w:t>
      </w:r>
    </w:p>
    <w:p w14:paraId="2C2DD670" w14:textId="77777777" w:rsidR="0016206D" w:rsidRPr="00FB77CC" w:rsidRDefault="0016206D" w:rsidP="00FB77CC">
      <w:pPr>
        <w:tabs>
          <w:tab w:val="left" w:pos="-720"/>
        </w:tabs>
        <w:suppressAutoHyphens/>
        <w:rPr>
          <w:rFonts w:ascii="Bookman Old Style" w:hAnsi="Bookman Old Style"/>
          <w:szCs w:val="24"/>
        </w:rPr>
      </w:pPr>
    </w:p>
    <w:p w14:paraId="758852F6"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09E3A42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5926EF9B" w14:textId="122125C3" w:rsidR="00E30F1A" w:rsidRPr="00E30F1A" w:rsidRDefault="00E30F1A" w:rsidP="00E30F1A">
      <w:pPr>
        <w:tabs>
          <w:tab w:val="left" w:pos="-1440"/>
          <w:tab w:val="left" w:pos="-720"/>
          <w:tab w:val="left" w:pos="0"/>
          <w:tab w:val="left" w:pos="5040"/>
          <w:tab w:val="left" w:pos="5760"/>
        </w:tabs>
        <w:suppressAutoHyphens/>
        <w:ind w:right="-360"/>
        <w:rPr>
          <w:rFonts w:ascii="Bookman Old Style" w:hAnsi="Bookman Old Style"/>
          <w:szCs w:val="24"/>
        </w:rPr>
      </w:pPr>
      <w:r w:rsidRPr="00E30F1A">
        <w:rPr>
          <w:rFonts w:ascii="Bookman Old Style" w:hAnsi="Bookman Old Style"/>
          <w:szCs w:val="24"/>
        </w:rPr>
        <w:t>TRENT KRUGER</w:t>
      </w:r>
      <w:r>
        <w:rPr>
          <w:rFonts w:ascii="Bookman Old Style" w:hAnsi="Bookman Old Style"/>
          <w:szCs w:val="24"/>
        </w:rPr>
        <w:tab/>
      </w:r>
      <w:r w:rsidRPr="00E30F1A">
        <w:rPr>
          <w:rFonts w:ascii="Bookman Old Style" w:hAnsi="Bookman Old Style"/>
          <w:szCs w:val="24"/>
        </w:rPr>
        <w:t>ARMY AIRFORCE EXCHANGE</w:t>
      </w:r>
    </w:p>
    <w:p w14:paraId="3B93C168" w14:textId="18CB5002"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4AC90D21" w14:textId="1E0991DE" w:rsidR="005B6D39" w:rsidRDefault="005B6D39" w:rsidP="00FB77CC">
      <w:pPr>
        <w:tabs>
          <w:tab w:val="left" w:pos="-1440"/>
          <w:tab w:val="left" w:pos="-720"/>
          <w:tab w:val="left" w:pos="0"/>
          <w:tab w:val="left" w:pos="5760"/>
        </w:tabs>
        <w:suppressAutoHyphens/>
        <w:ind w:right="-360"/>
        <w:rPr>
          <w:rFonts w:ascii="Bookman Old Style" w:hAnsi="Bookman Old Style"/>
          <w:szCs w:val="24"/>
        </w:rPr>
      </w:pPr>
    </w:p>
    <w:p w14:paraId="702DB42F" w14:textId="2466544E" w:rsidR="005B6D39" w:rsidRDefault="005B6D39" w:rsidP="00FB77CC">
      <w:pPr>
        <w:tabs>
          <w:tab w:val="left" w:pos="-1440"/>
          <w:tab w:val="left" w:pos="-720"/>
          <w:tab w:val="left" w:pos="0"/>
          <w:tab w:val="left" w:pos="5760"/>
        </w:tabs>
        <w:suppressAutoHyphens/>
        <w:ind w:right="-360"/>
        <w:rPr>
          <w:rFonts w:ascii="Bookman Old Style" w:hAnsi="Bookman Old Style"/>
          <w:szCs w:val="24"/>
        </w:rPr>
      </w:pPr>
    </w:p>
    <w:p w14:paraId="04BCF71A" w14:textId="77777777" w:rsidR="005B6D39" w:rsidRPr="00FB77CC" w:rsidRDefault="005B6D39" w:rsidP="00FB77CC">
      <w:pPr>
        <w:tabs>
          <w:tab w:val="left" w:pos="-1440"/>
          <w:tab w:val="left" w:pos="-720"/>
          <w:tab w:val="left" w:pos="0"/>
          <w:tab w:val="left" w:pos="5760"/>
        </w:tabs>
        <w:suppressAutoHyphens/>
        <w:ind w:right="-360"/>
        <w:rPr>
          <w:rFonts w:ascii="Bookman Old Style" w:hAnsi="Bookman Old Style"/>
          <w:szCs w:val="24"/>
        </w:rPr>
      </w:pPr>
    </w:p>
    <w:p w14:paraId="2E6F9204"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09417820"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2FAA20D8" w14:textId="1C8E7843" w:rsidR="0016206D" w:rsidRDefault="00131BD3"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None</w:t>
      </w:r>
      <w:r w:rsidR="00C841ED" w:rsidRPr="00FB77CC">
        <w:rPr>
          <w:rFonts w:ascii="Bookman Old Style" w:hAnsi="Bookman Old Style"/>
          <w:szCs w:val="24"/>
        </w:rPr>
        <w:tab/>
      </w:r>
      <w:proofErr w:type="spellStart"/>
      <w:r>
        <w:rPr>
          <w:rFonts w:ascii="Bookman Old Style" w:hAnsi="Bookman Old Style"/>
          <w:szCs w:val="24"/>
        </w:rPr>
        <w:t>Torry</w:t>
      </w:r>
      <w:proofErr w:type="spellEnd"/>
      <w:r>
        <w:rPr>
          <w:rFonts w:ascii="Bookman Old Style" w:hAnsi="Bookman Old Style"/>
          <w:szCs w:val="24"/>
        </w:rPr>
        <w:t xml:space="preserve"> Lundberg</w:t>
      </w:r>
    </w:p>
    <w:p w14:paraId="44BD92F2" w14:textId="756F0E77" w:rsidR="00131BD3" w:rsidRPr="00FB77CC" w:rsidRDefault="00131BD3"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b/>
        <w:t>Brian Littlejohn</w:t>
      </w:r>
    </w:p>
    <w:p w14:paraId="3F3FFDD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4FAE89F"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78BACD5C" w14:textId="77777777" w:rsidR="0016206D" w:rsidRPr="00FB77CC" w:rsidRDefault="0016206D" w:rsidP="00FB77CC">
      <w:pPr>
        <w:tabs>
          <w:tab w:val="center" w:pos="4860"/>
        </w:tabs>
        <w:suppressAutoHyphens/>
        <w:ind w:right="-360"/>
        <w:rPr>
          <w:rFonts w:ascii="Bookman Old Style" w:hAnsi="Bookman Old Style"/>
          <w:szCs w:val="24"/>
        </w:rPr>
      </w:pPr>
    </w:p>
    <w:p w14:paraId="1623F594" w14:textId="297F6347" w:rsidR="0016206D" w:rsidRPr="00131BD3" w:rsidRDefault="003F54EA" w:rsidP="00131BD3">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131BD3">
        <w:rPr>
          <w:rFonts w:ascii="Bookman Old Style" w:hAnsi="Bookman Old Style"/>
          <w:szCs w:val="24"/>
        </w:rPr>
        <w:t>employer</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131BD3">
        <w:rPr>
          <w:rFonts w:ascii="Bookman Old Style" w:hAnsi="Bookman Old Style"/>
          <w:snapToGrid/>
          <w:szCs w:val="24"/>
        </w:rPr>
        <w:t xml:space="preserve">September 24, </w:t>
      </w:r>
      <w:proofErr w:type="gramStart"/>
      <w:r w:rsidR="00131BD3">
        <w:rPr>
          <w:rFonts w:ascii="Bookman Old Style" w:hAnsi="Bookman Old Style"/>
          <w:snapToGrid/>
          <w:szCs w:val="24"/>
        </w:rPr>
        <w:t>2021</w:t>
      </w:r>
      <w:proofErr w:type="gramEnd"/>
      <w:r w:rsidRPr="00FB77CC">
        <w:rPr>
          <w:rFonts w:ascii="Bookman Old Style" w:hAnsi="Bookman Old Style"/>
          <w:snapToGrid/>
          <w:szCs w:val="24"/>
        </w:rPr>
        <w:t xml:space="preserve"> determination which </w:t>
      </w:r>
      <w:r w:rsidR="00131BD3">
        <w:rPr>
          <w:rFonts w:ascii="Bookman Old Style" w:hAnsi="Bookman Old Style"/>
          <w:snapToGrid/>
          <w:szCs w:val="24"/>
        </w:rPr>
        <w:t>allowed the claimant’s benefits</w:t>
      </w:r>
      <w:r w:rsidRPr="00FB77CC">
        <w:rPr>
          <w:rFonts w:ascii="Bookman Old Style" w:hAnsi="Bookman Old Style"/>
          <w:snapToGrid/>
          <w:szCs w:val="24"/>
        </w:rPr>
        <w:t xml:space="preserve"> </w:t>
      </w:r>
      <w:r w:rsidR="00131BD3">
        <w:rPr>
          <w:rFonts w:ascii="Bookman Old Style" w:hAnsi="Bookman Old Style"/>
          <w:snapToGrid/>
          <w:szCs w:val="24"/>
        </w:rPr>
        <w:t>without penalty</w:t>
      </w:r>
      <w:r w:rsidRPr="00FB77CC">
        <w:rPr>
          <w:rFonts w:ascii="Bookman Old Style" w:hAnsi="Bookman Old Style"/>
          <w:snapToGrid/>
          <w:szCs w:val="24"/>
        </w:rPr>
        <w:t xml:space="preserve"> under Alaska Statute 23.20.379. The issue before the Appeal Tribunal is whether the claimant was discharged for misconduct connected with the work.</w:t>
      </w:r>
    </w:p>
    <w:p w14:paraId="7C90FA97"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60EA6C2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6C0C896" w14:textId="186ECD65"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t>
      </w:r>
      <w:r w:rsidR="00131BD3">
        <w:rPr>
          <w:rFonts w:ascii="Bookman Old Style" w:hAnsi="Bookman Old Style"/>
          <w:snapToGrid/>
          <w:szCs w:val="24"/>
        </w:rPr>
        <w:t xml:space="preserve">his most recent period of </w:t>
      </w:r>
      <w:r w:rsidRPr="00FB77CC">
        <w:rPr>
          <w:rFonts w:ascii="Bookman Old Style" w:hAnsi="Bookman Old Style"/>
          <w:snapToGrid/>
          <w:szCs w:val="24"/>
        </w:rPr>
        <w:t xml:space="preserve">work for the employer on </w:t>
      </w:r>
      <w:r w:rsidR="00462E23">
        <w:rPr>
          <w:rFonts w:ascii="Bookman Old Style" w:hAnsi="Bookman Old Style"/>
          <w:snapToGrid/>
          <w:szCs w:val="24"/>
        </w:rPr>
        <w:t xml:space="preserve">       </w:t>
      </w:r>
      <w:r w:rsidR="00131BD3">
        <w:rPr>
          <w:rFonts w:ascii="Bookman Old Style" w:hAnsi="Bookman Old Style"/>
          <w:snapToGrid/>
          <w:szCs w:val="24"/>
        </w:rPr>
        <w:t>January 6, 2021</w:t>
      </w:r>
      <w:r w:rsidRPr="00FB77CC">
        <w:rPr>
          <w:rFonts w:ascii="Bookman Old Style" w:hAnsi="Bookman Old Style"/>
          <w:snapToGrid/>
          <w:szCs w:val="24"/>
        </w:rPr>
        <w:t xml:space="preserve">. </w:t>
      </w:r>
      <w:r w:rsidR="00131BD3">
        <w:rPr>
          <w:rFonts w:ascii="Bookman Old Style" w:hAnsi="Bookman Old Style"/>
          <w:snapToGrid/>
          <w:szCs w:val="24"/>
        </w:rPr>
        <w:t>He</w:t>
      </w:r>
      <w:r w:rsidRPr="00FB77CC">
        <w:rPr>
          <w:rFonts w:ascii="Bookman Old Style" w:hAnsi="Bookman Old Style"/>
          <w:snapToGrid/>
          <w:szCs w:val="24"/>
        </w:rPr>
        <w:t xml:space="preserve"> last worked on </w:t>
      </w:r>
      <w:r w:rsidR="00131BD3">
        <w:rPr>
          <w:rFonts w:ascii="Bookman Old Style" w:hAnsi="Bookman Old Style"/>
          <w:snapToGrid/>
          <w:szCs w:val="24"/>
        </w:rPr>
        <w:t>August 15, 2021</w:t>
      </w:r>
      <w:r w:rsidRPr="00FB77CC">
        <w:rPr>
          <w:rFonts w:ascii="Bookman Old Style" w:hAnsi="Bookman Old Style"/>
          <w:snapToGrid/>
          <w:szCs w:val="24"/>
        </w:rPr>
        <w:t xml:space="preserve">. At that time, </w:t>
      </w:r>
      <w:r w:rsidR="00755830">
        <w:rPr>
          <w:rFonts w:ascii="Bookman Old Style" w:hAnsi="Bookman Old Style"/>
          <w:snapToGrid/>
          <w:szCs w:val="24"/>
        </w:rPr>
        <w:t>he</w:t>
      </w:r>
      <w:r w:rsidRPr="00FB77CC">
        <w:rPr>
          <w:rFonts w:ascii="Bookman Old Style" w:hAnsi="Bookman Old Style"/>
          <w:snapToGrid/>
          <w:szCs w:val="24"/>
        </w:rPr>
        <w:t xml:space="preserve"> worked </w:t>
      </w:r>
      <w:r w:rsidR="00755830">
        <w:rPr>
          <w:rFonts w:ascii="Bookman Old Style" w:hAnsi="Bookman Old Style"/>
          <w:snapToGrid/>
          <w:szCs w:val="24"/>
        </w:rPr>
        <w:t>part-time</w:t>
      </w:r>
      <w:r w:rsidRPr="00FB77CC">
        <w:rPr>
          <w:rFonts w:ascii="Bookman Old Style" w:hAnsi="Bookman Old Style"/>
          <w:snapToGrid/>
          <w:szCs w:val="24"/>
        </w:rPr>
        <w:t xml:space="preserve"> as a </w:t>
      </w:r>
      <w:r w:rsidR="00755830">
        <w:rPr>
          <w:rFonts w:ascii="Bookman Old Style" w:hAnsi="Bookman Old Style"/>
          <w:snapToGrid/>
          <w:szCs w:val="24"/>
        </w:rPr>
        <w:t>customer associate</w:t>
      </w:r>
      <w:r w:rsidRPr="00FB77CC">
        <w:rPr>
          <w:rFonts w:ascii="Bookman Old Style" w:hAnsi="Bookman Old Style"/>
          <w:snapToGrid/>
          <w:szCs w:val="24"/>
        </w:rPr>
        <w:t>.</w:t>
      </w:r>
    </w:p>
    <w:p w14:paraId="7297C3BA" w14:textId="4D69F741" w:rsidR="000246C9" w:rsidRDefault="000246C9"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about July 27, 2021, t</w:t>
      </w:r>
      <w:r w:rsidR="00755830">
        <w:rPr>
          <w:rFonts w:ascii="Bookman Old Style" w:hAnsi="Bookman Old Style"/>
          <w:snapToGrid/>
          <w:szCs w:val="24"/>
        </w:rPr>
        <w:t xml:space="preserve">he employer determined that the claimant had violated an employer policy when he touched the hips of </w:t>
      </w:r>
      <w:r w:rsidR="00462E23">
        <w:rPr>
          <w:rFonts w:ascii="Bookman Old Style" w:hAnsi="Bookman Old Style"/>
          <w:snapToGrid/>
          <w:szCs w:val="24"/>
        </w:rPr>
        <w:t>a worker</w:t>
      </w:r>
      <w:r w:rsidR="00755830">
        <w:rPr>
          <w:rFonts w:ascii="Bookman Old Style" w:hAnsi="Bookman Old Style"/>
          <w:snapToGrid/>
          <w:szCs w:val="24"/>
        </w:rPr>
        <w:t xml:space="preserve"> of another business that shared workspace with the employer, causing the </w:t>
      </w:r>
      <w:r w:rsidR="00462E23">
        <w:rPr>
          <w:rFonts w:ascii="Bookman Old Style" w:hAnsi="Bookman Old Style"/>
          <w:snapToGrid/>
          <w:szCs w:val="24"/>
        </w:rPr>
        <w:t>worker</w:t>
      </w:r>
      <w:r w:rsidR="00755830">
        <w:rPr>
          <w:rFonts w:ascii="Bookman Old Style" w:hAnsi="Bookman Old Style"/>
          <w:snapToGrid/>
          <w:szCs w:val="24"/>
        </w:rPr>
        <w:t xml:space="preserve"> to scream. The employer also cited previous behavior of the claimant that the employer determined to be unprofessional, such asking employees of the other employer for their phone numbers and making numerous calls.  The em</w:t>
      </w:r>
      <w:r>
        <w:rPr>
          <w:rFonts w:ascii="Bookman Old Style" w:hAnsi="Bookman Old Style"/>
          <w:snapToGrid/>
          <w:szCs w:val="24"/>
        </w:rPr>
        <w:t>ployer held the claimant had attempted to follow other employees into the bathroom.  Documents in the record show the claimant advised the Division he had attempted to return to the bathroom</w:t>
      </w:r>
      <w:r w:rsidR="00F54F28">
        <w:rPr>
          <w:rFonts w:ascii="Bookman Old Style" w:hAnsi="Bookman Old Style"/>
          <w:snapToGrid/>
          <w:szCs w:val="24"/>
        </w:rPr>
        <w:t xml:space="preserve"> on one occasion</w:t>
      </w:r>
      <w:r>
        <w:rPr>
          <w:rFonts w:ascii="Bookman Old Style" w:hAnsi="Bookman Old Style"/>
          <w:snapToGrid/>
          <w:szCs w:val="24"/>
        </w:rPr>
        <w:t xml:space="preserve"> to get his phone</w:t>
      </w:r>
      <w:r w:rsidR="00F54F28">
        <w:rPr>
          <w:rFonts w:ascii="Bookman Old Style" w:hAnsi="Bookman Old Style"/>
          <w:snapToGrid/>
          <w:szCs w:val="24"/>
        </w:rPr>
        <w:t>, not to follow another worker</w:t>
      </w:r>
      <w:r>
        <w:rPr>
          <w:rFonts w:ascii="Bookman Old Style" w:hAnsi="Bookman Old Style"/>
          <w:snapToGrid/>
          <w:szCs w:val="24"/>
        </w:rPr>
        <w:t xml:space="preserve">. </w:t>
      </w:r>
    </w:p>
    <w:p w14:paraId="06E63134" w14:textId="40232F9C" w:rsidR="0016206D" w:rsidRPr="00A824AF" w:rsidRDefault="000246C9" w:rsidP="00A824AF">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determined the claimant’s actions in touching another worker violated the employer’s sexual harassment policy prohibiting unwanted touch. The employer held the claimant had </w:t>
      </w:r>
      <w:r w:rsidR="00F54F28">
        <w:rPr>
          <w:rFonts w:ascii="Bookman Old Style" w:hAnsi="Bookman Old Style"/>
          <w:snapToGrid/>
          <w:szCs w:val="24"/>
        </w:rPr>
        <w:t>received</w:t>
      </w:r>
      <w:r>
        <w:rPr>
          <w:rFonts w:ascii="Bookman Old Style" w:hAnsi="Bookman Old Style"/>
          <w:snapToGrid/>
          <w:szCs w:val="24"/>
        </w:rPr>
        <w:t xml:space="preserve"> sexual harassment training on </w:t>
      </w:r>
      <w:r w:rsidR="00F54F28">
        <w:rPr>
          <w:rFonts w:ascii="Bookman Old Style" w:hAnsi="Bookman Old Style"/>
          <w:snapToGrid/>
          <w:szCs w:val="24"/>
        </w:rPr>
        <w:t xml:space="preserve">    </w:t>
      </w:r>
      <w:r>
        <w:rPr>
          <w:rFonts w:ascii="Bookman Old Style" w:hAnsi="Bookman Old Style"/>
          <w:snapToGrid/>
          <w:szCs w:val="24"/>
        </w:rPr>
        <w:lastRenderedPageBreak/>
        <w:t>February 15, 2021. As a disciplinary measure, the employer suspended the claimant without pay for two weeks, August 16 through 29, 2021. The claimant returned to work on August 30, 2021.</w:t>
      </w:r>
    </w:p>
    <w:p w14:paraId="47FA49DE"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67F0A968"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69FD9D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0D75E062"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3F5388E6" w14:textId="2D381858" w:rsidR="00E1431E" w:rsidRPr="00FB77CC" w:rsidRDefault="0016206D" w:rsidP="00A824AF">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02B7C17D"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5E869B6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D045A5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5B0BAF79"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6A57A160"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536ADBEE" w14:textId="5C0AB97D" w:rsidR="0016206D" w:rsidRPr="00FB77CC" w:rsidRDefault="00E1431E" w:rsidP="00A824AF">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458417DF"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77949AC1"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B01C8A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2E7BE0A0"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1651CCF" w14:textId="06003A66" w:rsidR="0016206D" w:rsidRDefault="00A824A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When a claimant makes a claim for unemployment benefits, the Division is required to examine the reason the claimant is unemployed at that </w:t>
      </w:r>
      <w:proofErr w:type="gramStart"/>
      <w:r>
        <w:rPr>
          <w:rFonts w:ascii="Bookman Old Style" w:hAnsi="Bookman Old Style"/>
          <w:szCs w:val="24"/>
        </w:rPr>
        <w:t>time, and</w:t>
      </w:r>
      <w:proofErr w:type="gramEnd"/>
      <w:r>
        <w:rPr>
          <w:rFonts w:ascii="Bookman Old Style" w:hAnsi="Bookman Old Style"/>
          <w:szCs w:val="24"/>
        </w:rPr>
        <w:t xml:space="preserve"> determine if penalties apply.</w:t>
      </w:r>
    </w:p>
    <w:p w14:paraId="51CD0CA8" w14:textId="426B6C50" w:rsidR="00A824AF" w:rsidRDefault="00A824AF" w:rsidP="00FB77CC">
      <w:pPr>
        <w:tabs>
          <w:tab w:val="left" w:pos="-1440"/>
          <w:tab w:val="left" w:pos="-720"/>
        </w:tabs>
        <w:suppressAutoHyphens/>
        <w:ind w:right="-360"/>
        <w:rPr>
          <w:rFonts w:ascii="Bookman Old Style" w:hAnsi="Bookman Old Style"/>
          <w:szCs w:val="24"/>
        </w:rPr>
      </w:pPr>
    </w:p>
    <w:p w14:paraId="2E270664" w14:textId="22BC695F" w:rsidR="00A824AF" w:rsidRPr="00B53BE6" w:rsidRDefault="00B53BE6" w:rsidP="00B53BE6">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3C1FBEF4" w14:textId="28ED6A43" w:rsidR="00A824AF" w:rsidRDefault="00A824AF" w:rsidP="00FB77CC">
      <w:pPr>
        <w:tabs>
          <w:tab w:val="left" w:pos="-1440"/>
          <w:tab w:val="left" w:pos="-720"/>
        </w:tabs>
        <w:suppressAutoHyphens/>
        <w:ind w:right="-360"/>
        <w:rPr>
          <w:rFonts w:ascii="Bookman Old Style" w:hAnsi="Bookman Old Style"/>
          <w:szCs w:val="24"/>
        </w:rPr>
      </w:pPr>
    </w:p>
    <w:p w14:paraId="4D95A516" w14:textId="4403FD91" w:rsidR="00B53BE6" w:rsidRDefault="00B53BE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 in this case took the action that </w:t>
      </w:r>
      <w:r w:rsidR="00F54F28">
        <w:rPr>
          <w:rFonts w:ascii="Bookman Old Style" w:hAnsi="Bookman Old Style"/>
          <w:szCs w:val="24"/>
        </w:rPr>
        <w:t>resulted in the claimant being</w:t>
      </w:r>
      <w:r>
        <w:rPr>
          <w:rFonts w:ascii="Bookman Old Style" w:hAnsi="Bookman Old Style"/>
          <w:szCs w:val="24"/>
        </w:rPr>
        <w:t xml:space="preserve"> unemployed </w:t>
      </w:r>
      <w:r w:rsidR="00F54F28">
        <w:rPr>
          <w:rFonts w:ascii="Bookman Old Style" w:hAnsi="Bookman Old Style"/>
          <w:szCs w:val="24"/>
        </w:rPr>
        <w:t xml:space="preserve">in the week ending August 21, </w:t>
      </w:r>
      <w:proofErr w:type="gramStart"/>
      <w:r w:rsidR="00F54F28">
        <w:rPr>
          <w:rFonts w:ascii="Bookman Old Style" w:hAnsi="Bookman Old Style"/>
          <w:szCs w:val="24"/>
        </w:rPr>
        <w:t>2021</w:t>
      </w:r>
      <w:proofErr w:type="gramEnd"/>
      <w:r>
        <w:rPr>
          <w:rFonts w:ascii="Bookman Old Style" w:hAnsi="Bookman Old Style"/>
          <w:szCs w:val="24"/>
        </w:rPr>
        <w:t xml:space="preserve"> when it suspended the claimant </w:t>
      </w:r>
      <w:r>
        <w:rPr>
          <w:rFonts w:ascii="Bookman Old Style" w:hAnsi="Bookman Old Style"/>
          <w:szCs w:val="24"/>
        </w:rPr>
        <w:lastRenderedPageBreak/>
        <w:t>without pay. The separation is a discharge. The Tribunal will consider if the discharge was for work related misconduct.</w:t>
      </w:r>
    </w:p>
    <w:p w14:paraId="0D4F1773" w14:textId="77777777" w:rsidR="00B53BE6" w:rsidRDefault="00B53BE6" w:rsidP="00B53BE6">
      <w:pPr>
        <w:rPr>
          <w:rFonts w:ascii="Bookman Old Style" w:hAnsi="Bookman Old Style"/>
          <w:i/>
          <w:szCs w:val="24"/>
        </w:rPr>
      </w:pPr>
    </w:p>
    <w:p w14:paraId="2E435DF6" w14:textId="77777777" w:rsidR="00B53BE6" w:rsidRPr="009500EB" w:rsidRDefault="00B53BE6" w:rsidP="00B53BE6">
      <w:pPr>
        <w:ind w:left="720"/>
        <w:rPr>
          <w:rFonts w:ascii="Bookman Old Style" w:hAnsi="Bookman Old Style"/>
          <w:i/>
          <w:szCs w:val="24"/>
        </w:rPr>
      </w:pPr>
      <w:r w:rsidRPr="009500EB">
        <w:rPr>
          <w:rFonts w:ascii="Bookman Old Style" w:hAnsi="Bookman Old Style"/>
          <w:i/>
          <w:szCs w:val="24"/>
        </w:rPr>
        <w:t xml:space="preserve">The meaning of the term misconduct is limited to conduct evincing such willful disregard of an employer's interests as is found in deliberate violations or disregard of standards of behavior which the employer has a 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w:t>
      </w:r>
      <w:proofErr w:type="gramStart"/>
      <w:r w:rsidRPr="009500EB">
        <w:rPr>
          <w:rFonts w:ascii="Bookman Old Style" w:hAnsi="Bookman Old Style"/>
          <w:i/>
          <w:szCs w:val="24"/>
        </w:rPr>
        <w:t>hand</w:t>
      </w:r>
      <w:proofErr w:type="gramEnd"/>
      <w:r w:rsidRPr="009500EB">
        <w:rPr>
          <w:rFonts w:ascii="Bookman Old Style" w:hAnsi="Bookman Old Style"/>
          <w:i/>
          <w:szCs w:val="24"/>
        </w:rPr>
        <w:t xml:space="preserve">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14:paraId="57338B67" w14:textId="207BC913" w:rsidR="00B53BE6" w:rsidRDefault="00B53BE6" w:rsidP="00FB77CC">
      <w:pPr>
        <w:tabs>
          <w:tab w:val="left" w:pos="-1440"/>
          <w:tab w:val="left" w:pos="-720"/>
        </w:tabs>
        <w:suppressAutoHyphens/>
        <w:ind w:right="-360"/>
        <w:rPr>
          <w:rFonts w:ascii="Bookman Old Style" w:hAnsi="Bookman Old Style"/>
          <w:szCs w:val="24"/>
        </w:rPr>
      </w:pPr>
    </w:p>
    <w:p w14:paraId="47DD9F04" w14:textId="7B73C5FD" w:rsidR="00B53BE6" w:rsidRDefault="00B53BE6"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in this case was suspended for touching another worker in a manner that </w:t>
      </w:r>
      <w:proofErr w:type="gramStart"/>
      <w:r>
        <w:rPr>
          <w:rFonts w:ascii="Bookman Old Style" w:hAnsi="Bookman Old Style"/>
          <w:szCs w:val="24"/>
        </w:rPr>
        <w:t>was considered to be</w:t>
      </w:r>
      <w:proofErr w:type="gramEnd"/>
      <w:r>
        <w:rPr>
          <w:rFonts w:ascii="Bookman Old Style" w:hAnsi="Bookman Old Style"/>
          <w:szCs w:val="24"/>
        </w:rPr>
        <w:t xml:space="preserve"> unwanted touching and a violation of the employer’s policy regarding sexual harassment.  The record does not establish that the claimant had previously been warned for similar violations. </w:t>
      </w:r>
      <w:r w:rsidR="0094498F">
        <w:rPr>
          <w:rFonts w:ascii="Bookman Old Style" w:hAnsi="Bookman Old Style"/>
          <w:szCs w:val="24"/>
        </w:rPr>
        <w:t xml:space="preserve">The employer did not establish that the claimant’s actions were </w:t>
      </w:r>
      <w:r w:rsidR="00F54F28">
        <w:rPr>
          <w:rFonts w:ascii="Bookman Old Style" w:hAnsi="Bookman Old Style"/>
          <w:szCs w:val="24"/>
        </w:rPr>
        <w:t xml:space="preserve">so egregious as to be considered </w:t>
      </w:r>
      <w:r w:rsidR="0094498F">
        <w:rPr>
          <w:rFonts w:ascii="Bookman Old Style" w:hAnsi="Bookman Old Style"/>
          <w:szCs w:val="24"/>
        </w:rPr>
        <w:t>a willful disregard of the employer’s interests</w:t>
      </w:r>
      <w:r w:rsidR="00F54F28">
        <w:rPr>
          <w:rFonts w:ascii="Bookman Old Style" w:hAnsi="Bookman Old Style"/>
          <w:szCs w:val="24"/>
        </w:rPr>
        <w:t xml:space="preserve"> without </w:t>
      </w:r>
      <w:proofErr w:type="gramStart"/>
      <w:r w:rsidR="00F54F28">
        <w:rPr>
          <w:rFonts w:ascii="Bookman Old Style" w:hAnsi="Bookman Old Style"/>
          <w:szCs w:val="24"/>
        </w:rPr>
        <w:t>prior warning</w:t>
      </w:r>
      <w:proofErr w:type="gramEnd"/>
      <w:r w:rsidR="0094498F">
        <w:rPr>
          <w:rFonts w:ascii="Bookman Old Style" w:hAnsi="Bookman Old Style"/>
          <w:szCs w:val="24"/>
        </w:rPr>
        <w:t xml:space="preserve">.  This is supported by the fact that the employer suspended the claimant and did not discharge him.  </w:t>
      </w:r>
    </w:p>
    <w:p w14:paraId="0EC5C4FA" w14:textId="54225F1F" w:rsidR="0094498F" w:rsidRDefault="0094498F" w:rsidP="00FB77CC">
      <w:pPr>
        <w:tabs>
          <w:tab w:val="left" w:pos="-1440"/>
          <w:tab w:val="left" w:pos="-720"/>
        </w:tabs>
        <w:suppressAutoHyphens/>
        <w:ind w:right="-360"/>
        <w:rPr>
          <w:rFonts w:ascii="Bookman Old Style" w:hAnsi="Bookman Old Style"/>
          <w:szCs w:val="24"/>
        </w:rPr>
      </w:pPr>
    </w:p>
    <w:p w14:paraId="09C9197E" w14:textId="77777777" w:rsidR="00462E23" w:rsidRDefault="0094498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Tribunal does not dispute an employer’s right to discipline a worker who does not meet its </w:t>
      </w:r>
      <w:proofErr w:type="gramStart"/>
      <w:r w:rsidR="00462E23">
        <w:rPr>
          <w:rFonts w:ascii="Bookman Old Style" w:hAnsi="Bookman Old Style"/>
          <w:szCs w:val="24"/>
        </w:rPr>
        <w:t>standards,</w:t>
      </w:r>
      <w:proofErr w:type="gramEnd"/>
      <w:r w:rsidR="00462E23">
        <w:rPr>
          <w:rFonts w:ascii="Bookman Old Style" w:hAnsi="Bookman Old Style"/>
          <w:szCs w:val="24"/>
        </w:rPr>
        <w:t xml:space="preserve"> however, the Tribunal</w:t>
      </w:r>
      <w:r>
        <w:rPr>
          <w:rFonts w:ascii="Bookman Old Style" w:hAnsi="Bookman Old Style"/>
          <w:szCs w:val="24"/>
        </w:rPr>
        <w:t xml:space="preserve"> concludes that the claimant in this matter was unemployed in the week ending August 21, 2021 for reasons other than </w:t>
      </w:r>
      <w:r w:rsidR="00462E23">
        <w:rPr>
          <w:rFonts w:ascii="Bookman Old Style" w:hAnsi="Bookman Old Style"/>
          <w:szCs w:val="24"/>
        </w:rPr>
        <w:t xml:space="preserve">work-related </w:t>
      </w:r>
      <w:r>
        <w:rPr>
          <w:rFonts w:ascii="Bookman Old Style" w:hAnsi="Bookman Old Style"/>
          <w:szCs w:val="24"/>
        </w:rPr>
        <w:t xml:space="preserve">misconduct as described in </w:t>
      </w:r>
      <w:r w:rsidRPr="00462E23">
        <w:rPr>
          <w:rFonts w:ascii="Bookman Old Style" w:hAnsi="Bookman Old Style"/>
          <w:szCs w:val="24"/>
          <w:u w:val="single"/>
        </w:rPr>
        <w:t>Boynton</w:t>
      </w:r>
      <w:r>
        <w:rPr>
          <w:rFonts w:ascii="Bookman Old Style" w:hAnsi="Bookman Old Style"/>
          <w:szCs w:val="24"/>
        </w:rPr>
        <w:t>, above. The penalties of</w:t>
      </w:r>
      <w:r w:rsidR="00462E23">
        <w:rPr>
          <w:rFonts w:ascii="Bookman Old Style" w:hAnsi="Bookman Old Style"/>
          <w:szCs w:val="24"/>
        </w:rPr>
        <w:t xml:space="preserve">   </w:t>
      </w:r>
      <w:r>
        <w:rPr>
          <w:rFonts w:ascii="Bookman Old Style" w:hAnsi="Bookman Old Style"/>
          <w:szCs w:val="24"/>
        </w:rPr>
        <w:t xml:space="preserve"> AS 23.20.379 are not appropriate.</w:t>
      </w:r>
    </w:p>
    <w:p w14:paraId="7140FF5A" w14:textId="77777777" w:rsidR="00462E23" w:rsidRDefault="00462E23" w:rsidP="00FB77CC">
      <w:pPr>
        <w:tabs>
          <w:tab w:val="left" w:pos="-1440"/>
          <w:tab w:val="left" w:pos="-720"/>
        </w:tabs>
        <w:suppressAutoHyphens/>
        <w:ind w:right="-360"/>
        <w:rPr>
          <w:rFonts w:ascii="Bookman Old Style" w:hAnsi="Bookman Old Style"/>
          <w:szCs w:val="24"/>
        </w:rPr>
      </w:pPr>
    </w:p>
    <w:p w14:paraId="45A7F9DC" w14:textId="65911E66" w:rsidR="0094498F" w:rsidRPr="00FB77CC" w:rsidRDefault="0094498F"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potential disqualification period is adjusted to demonstrate that the claimant became unemployed in the week ending August 21, 2021. </w:t>
      </w:r>
    </w:p>
    <w:p w14:paraId="02F2E499"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B3868C5"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7E182754" w14:textId="77777777" w:rsidR="0016206D" w:rsidRPr="00FB77CC" w:rsidRDefault="0016206D" w:rsidP="00FB77CC">
      <w:pPr>
        <w:tabs>
          <w:tab w:val="left" w:pos="-1440"/>
          <w:tab w:val="left" w:pos="-720"/>
        </w:tabs>
        <w:suppressAutoHyphens/>
        <w:rPr>
          <w:rFonts w:ascii="Bookman Old Style" w:hAnsi="Bookman Old Style"/>
          <w:szCs w:val="24"/>
        </w:rPr>
      </w:pPr>
    </w:p>
    <w:p w14:paraId="18CD895C" w14:textId="720A2B03" w:rsidR="00FB77CC" w:rsidRPr="00462E23" w:rsidRDefault="00FB77CC" w:rsidP="00462E23">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462E23">
        <w:rPr>
          <w:rFonts w:ascii="Bookman Old Style" w:hAnsi="Bookman Old Style"/>
          <w:szCs w:val="24"/>
        </w:rPr>
        <w:t xml:space="preserve">September 24, </w:t>
      </w:r>
      <w:proofErr w:type="gramStart"/>
      <w:r w:rsidR="00462E23">
        <w:rPr>
          <w:rFonts w:ascii="Bookman Old Style" w:hAnsi="Bookman Old Style"/>
          <w:szCs w:val="24"/>
        </w:rPr>
        <w:t>2021</w:t>
      </w:r>
      <w:proofErr w:type="gramEnd"/>
      <w:r w:rsidRPr="00E1431E">
        <w:rPr>
          <w:rFonts w:ascii="Bookman Old Style" w:hAnsi="Bookman Old Style"/>
        </w:rPr>
        <w:t xml:space="preserve"> is </w:t>
      </w:r>
      <w:r w:rsidR="00462E23">
        <w:rPr>
          <w:rFonts w:ascii="Bookman Old Style" w:hAnsi="Bookman Old Style"/>
          <w:b/>
          <w:szCs w:val="24"/>
        </w:rPr>
        <w:t xml:space="preserve">AFFIRMED </w:t>
      </w:r>
      <w:r w:rsidR="00462E23" w:rsidRPr="00462E23">
        <w:rPr>
          <w:rFonts w:ascii="Bookman Old Style" w:hAnsi="Bookman Old Style"/>
          <w:bCs/>
          <w:szCs w:val="24"/>
        </w:rPr>
        <w:t>and</w:t>
      </w:r>
      <w:r w:rsidR="00462E23">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462E23">
        <w:rPr>
          <w:rFonts w:ascii="Bookman Old Style" w:hAnsi="Bookman Old Style"/>
          <w:szCs w:val="24"/>
        </w:rPr>
        <w:t xml:space="preserve">August 21, </w:t>
      </w:r>
      <w:proofErr w:type="gramStart"/>
      <w:r w:rsidR="00462E23">
        <w:rPr>
          <w:rFonts w:ascii="Bookman Old Style" w:hAnsi="Bookman Old Style"/>
          <w:szCs w:val="24"/>
        </w:rPr>
        <w:t>2021</w:t>
      </w:r>
      <w:proofErr w:type="gramEnd"/>
      <w:r w:rsidR="00462E23">
        <w:rPr>
          <w:rFonts w:ascii="Bookman Old Style" w:hAnsi="Bookman Old Style"/>
          <w:szCs w:val="24"/>
        </w:rPr>
        <w:t xml:space="preserve"> through September 25, 2021</w:t>
      </w:r>
      <w:r w:rsidRPr="00E1431E">
        <w:rPr>
          <w:rFonts w:ascii="Bookman Old Style" w:hAnsi="Bookman Old Style"/>
        </w:rPr>
        <w:t xml:space="preserve">, if otherwise eligible. The three weeks are </w:t>
      </w:r>
      <w:r w:rsidR="00462E23">
        <w:rPr>
          <w:rFonts w:ascii="Bookman Old Style" w:hAnsi="Bookman Old Style"/>
        </w:rPr>
        <w:t>not reduced from</w:t>
      </w:r>
      <w:r w:rsidRPr="00E1431E">
        <w:rPr>
          <w:rFonts w:ascii="Bookman Old Style" w:hAnsi="Bookman Old Style"/>
        </w:rPr>
        <w:t xml:space="preserve">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201B3D8E" w14:textId="0B2106E8" w:rsidR="0016206D" w:rsidRDefault="0016206D" w:rsidP="00FB77CC">
      <w:pPr>
        <w:tabs>
          <w:tab w:val="left" w:pos="-1440"/>
          <w:tab w:val="left" w:pos="-720"/>
        </w:tabs>
        <w:suppressAutoHyphens/>
        <w:ind w:right="-360"/>
        <w:rPr>
          <w:rFonts w:ascii="Bookman Old Style" w:hAnsi="Bookman Old Style"/>
          <w:szCs w:val="24"/>
        </w:rPr>
      </w:pPr>
    </w:p>
    <w:p w14:paraId="0D12ACA7" w14:textId="20764941" w:rsidR="00462E23" w:rsidRDefault="00462E23" w:rsidP="00FB77CC">
      <w:pPr>
        <w:tabs>
          <w:tab w:val="left" w:pos="-1440"/>
          <w:tab w:val="left" w:pos="-720"/>
        </w:tabs>
        <w:suppressAutoHyphens/>
        <w:ind w:right="-360"/>
        <w:rPr>
          <w:rFonts w:ascii="Bookman Old Style" w:hAnsi="Bookman Old Style"/>
          <w:szCs w:val="24"/>
        </w:rPr>
      </w:pPr>
    </w:p>
    <w:p w14:paraId="74E4FA22" w14:textId="77777777" w:rsidR="00462E23" w:rsidRPr="00FB77CC" w:rsidRDefault="00462E23" w:rsidP="00FB77CC">
      <w:pPr>
        <w:tabs>
          <w:tab w:val="left" w:pos="-1440"/>
          <w:tab w:val="left" w:pos="-720"/>
        </w:tabs>
        <w:suppressAutoHyphens/>
        <w:ind w:right="-360"/>
        <w:rPr>
          <w:rFonts w:ascii="Bookman Old Style" w:hAnsi="Bookman Old Style"/>
          <w:szCs w:val="24"/>
        </w:rPr>
      </w:pPr>
    </w:p>
    <w:p w14:paraId="50152DB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57881AC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1B790956"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D67DA13" w14:textId="77777777" w:rsidR="0016206D" w:rsidRPr="00FB77CC" w:rsidRDefault="0016206D" w:rsidP="00FB77CC">
      <w:pPr>
        <w:tabs>
          <w:tab w:val="left" w:pos="-1440"/>
          <w:tab w:val="left" w:pos="-720"/>
        </w:tabs>
        <w:suppressAutoHyphens/>
        <w:rPr>
          <w:rFonts w:ascii="Bookman Old Style" w:hAnsi="Bookman Old Style"/>
          <w:szCs w:val="24"/>
        </w:rPr>
      </w:pPr>
    </w:p>
    <w:p w14:paraId="6425B65C" w14:textId="3BA311A1"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462E23">
        <w:rPr>
          <w:rFonts w:ascii="Bookman Old Style" w:hAnsi="Bookman Old Style"/>
          <w:szCs w:val="24"/>
        </w:rPr>
        <w:t>April 15, 2021</w:t>
      </w:r>
      <w:r w:rsidR="0016206D" w:rsidRPr="00FB77CC">
        <w:rPr>
          <w:rFonts w:ascii="Bookman Old Style" w:hAnsi="Bookman Old Style"/>
          <w:szCs w:val="24"/>
        </w:rPr>
        <w:t>.</w:t>
      </w:r>
    </w:p>
    <w:p w14:paraId="15D1CEC0" w14:textId="77777777" w:rsidR="0016206D" w:rsidRPr="00FB77CC" w:rsidRDefault="0016206D" w:rsidP="00FB77CC">
      <w:pPr>
        <w:tabs>
          <w:tab w:val="left" w:pos="-1440"/>
          <w:tab w:val="left" w:pos="-720"/>
        </w:tabs>
        <w:suppressAutoHyphens/>
        <w:rPr>
          <w:rFonts w:ascii="Bookman Old Style" w:hAnsi="Bookman Old Style"/>
          <w:szCs w:val="24"/>
        </w:rPr>
      </w:pPr>
    </w:p>
    <w:p w14:paraId="2CF561BC"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5CB335CC" w14:textId="77777777" w:rsidR="005E68FF" w:rsidRPr="00FB77CC" w:rsidRDefault="005E68FF" w:rsidP="00FB77CC">
      <w:pPr>
        <w:tabs>
          <w:tab w:val="left" w:pos="-1440"/>
          <w:tab w:val="left" w:pos="-720"/>
        </w:tabs>
        <w:suppressAutoHyphens/>
        <w:rPr>
          <w:rFonts w:ascii="Bookman Old Style" w:hAnsi="Bookman Old Style"/>
          <w:szCs w:val="24"/>
        </w:rPr>
      </w:pPr>
    </w:p>
    <w:p w14:paraId="6223BE68" w14:textId="77777777" w:rsidR="005E68FF" w:rsidRPr="00FB77CC" w:rsidRDefault="005E68FF" w:rsidP="00FB77CC">
      <w:pPr>
        <w:tabs>
          <w:tab w:val="left" w:pos="-1440"/>
          <w:tab w:val="left" w:pos="-720"/>
        </w:tabs>
        <w:suppressAutoHyphens/>
        <w:rPr>
          <w:rFonts w:ascii="Bookman Old Style" w:hAnsi="Bookman Old Style"/>
          <w:szCs w:val="24"/>
        </w:rPr>
      </w:pPr>
    </w:p>
    <w:p w14:paraId="104C79D2" w14:textId="6BA11717"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462E23">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D46E" w14:textId="77777777" w:rsidR="00E30F1A" w:rsidRDefault="00E30F1A">
      <w:pPr>
        <w:widowControl/>
        <w:spacing w:line="20" w:lineRule="exact"/>
      </w:pPr>
    </w:p>
  </w:endnote>
  <w:endnote w:type="continuationSeparator" w:id="0">
    <w:p w14:paraId="69692688" w14:textId="77777777" w:rsidR="00E30F1A" w:rsidRDefault="00E30F1A">
      <w:r>
        <w:t xml:space="preserve"> </w:t>
      </w:r>
    </w:p>
  </w:endnote>
  <w:endnote w:type="continuationNotice" w:id="1">
    <w:p w14:paraId="2530F46C" w14:textId="77777777" w:rsidR="00E30F1A" w:rsidRDefault="00E30F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7398" w14:textId="77777777" w:rsidR="00E30F1A" w:rsidRDefault="00E30F1A">
      <w:r>
        <w:separator/>
      </w:r>
    </w:p>
  </w:footnote>
  <w:footnote w:type="continuationSeparator" w:id="0">
    <w:p w14:paraId="10A26B2C" w14:textId="77777777" w:rsidR="00E30F1A" w:rsidRDefault="00E3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16D8" w14:textId="705B842E"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A824AF">
      <w:rPr>
        <w:rFonts w:ascii="Bookman Old Style" w:hAnsi="Bookman Old Style"/>
      </w:rPr>
      <w:t>21 2042</w:t>
    </w:r>
  </w:p>
  <w:p w14:paraId="0F5B2F0B"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382872EB"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16cid:durableId="203773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F1A"/>
    <w:rsid w:val="00015E49"/>
    <w:rsid w:val="000246C9"/>
    <w:rsid w:val="000421BE"/>
    <w:rsid w:val="00074ABC"/>
    <w:rsid w:val="000B1B0E"/>
    <w:rsid w:val="000C468C"/>
    <w:rsid w:val="00131BD3"/>
    <w:rsid w:val="0016206D"/>
    <w:rsid w:val="00184E40"/>
    <w:rsid w:val="001A7E8E"/>
    <w:rsid w:val="001E566D"/>
    <w:rsid w:val="00246F0A"/>
    <w:rsid w:val="002C0A6B"/>
    <w:rsid w:val="0030752B"/>
    <w:rsid w:val="003330EC"/>
    <w:rsid w:val="0037410D"/>
    <w:rsid w:val="003A08AE"/>
    <w:rsid w:val="003F54EA"/>
    <w:rsid w:val="00414E35"/>
    <w:rsid w:val="00454952"/>
    <w:rsid w:val="00462E23"/>
    <w:rsid w:val="00527085"/>
    <w:rsid w:val="005840C2"/>
    <w:rsid w:val="005A25FF"/>
    <w:rsid w:val="005B6D39"/>
    <w:rsid w:val="005D69D2"/>
    <w:rsid w:val="005E68FF"/>
    <w:rsid w:val="006E4A6A"/>
    <w:rsid w:val="006E67C4"/>
    <w:rsid w:val="007264A1"/>
    <w:rsid w:val="00755830"/>
    <w:rsid w:val="00803703"/>
    <w:rsid w:val="009312D8"/>
    <w:rsid w:val="0094498F"/>
    <w:rsid w:val="00965B24"/>
    <w:rsid w:val="00A775FC"/>
    <w:rsid w:val="00A824AF"/>
    <w:rsid w:val="00A94C46"/>
    <w:rsid w:val="00AC29BB"/>
    <w:rsid w:val="00AC4900"/>
    <w:rsid w:val="00B53BE6"/>
    <w:rsid w:val="00BE5A90"/>
    <w:rsid w:val="00C12590"/>
    <w:rsid w:val="00C841ED"/>
    <w:rsid w:val="00CB34CC"/>
    <w:rsid w:val="00D1304C"/>
    <w:rsid w:val="00DE12B1"/>
    <w:rsid w:val="00DF3786"/>
    <w:rsid w:val="00E1431E"/>
    <w:rsid w:val="00E1587B"/>
    <w:rsid w:val="00E20135"/>
    <w:rsid w:val="00E30F1A"/>
    <w:rsid w:val="00E460EE"/>
    <w:rsid w:val="00F54F28"/>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1FD39"/>
  <w15:chartTrackingRefBased/>
  <w15:docId w15:val="{8C6553FC-F762-4FE6-BBAC-048054B9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1069</Words>
  <Characters>5735</Characters>
  <Application>Microsoft Office Word</Application>
  <DocSecurity>0</DocSecurity>
  <Lines>155</Lines>
  <Paragraphs>45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2022-04-14T22:22:00Z</dcterms:created>
  <dcterms:modified xsi:type="dcterms:W3CDTF">2022-04-14T22:22:00Z</dcterms:modified>
</cp:coreProperties>
</file>