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F112" w14:textId="77777777" w:rsidR="009842BF" w:rsidRDefault="00005EE2" w:rsidP="009842BF">
      <w:pPr>
        <w:widowControl/>
        <w:tabs>
          <w:tab w:val="center" w:pos="4680"/>
        </w:tabs>
        <w:suppressAutoHyphens/>
        <w:jc w:val="center"/>
        <w:rPr>
          <w:rFonts w:ascii="Bookman Old Style" w:hAnsi="Bookman Old Style"/>
          <w:b/>
        </w:rPr>
      </w:pPr>
      <w:r>
        <w:rPr>
          <w:noProof/>
        </w:rPr>
        <w:pict w14:anchorId="43B8C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position:absolute;left:0;text-align:left;margin-left:-58.6pt;margin-top:-20.9pt;width:586.9pt;height:137.8pt;z-index:-251658752;visibility:visible">
            <v:imagedata r:id="rId7" o:title=""/>
          </v:shape>
        </w:pict>
      </w:r>
    </w:p>
    <w:p w14:paraId="27AC06CC" w14:textId="77777777" w:rsidR="009842BF" w:rsidRDefault="009842BF" w:rsidP="009842BF">
      <w:pPr>
        <w:pStyle w:val="Heading3"/>
        <w:widowControl/>
        <w:tabs>
          <w:tab w:val="center" w:pos="4680"/>
        </w:tabs>
        <w:suppressAutoHyphens/>
        <w:rPr>
          <w:rFonts w:ascii="Bookman Old Style" w:hAnsi="Bookman Old Style"/>
        </w:rPr>
      </w:pPr>
    </w:p>
    <w:p w14:paraId="0D8D8FFD" w14:textId="77777777" w:rsidR="009842BF" w:rsidRDefault="009842BF" w:rsidP="009842BF">
      <w:pPr>
        <w:pStyle w:val="Heading3"/>
        <w:widowControl/>
        <w:tabs>
          <w:tab w:val="center" w:pos="4680"/>
        </w:tabs>
        <w:suppressAutoHyphens/>
        <w:rPr>
          <w:rFonts w:ascii="Bookman Old Style" w:hAnsi="Bookman Old Style"/>
        </w:rPr>
      </w:pPr>
    </w:p>
    <w:p w14:paraId="0AD98227" w14:textId="77777777" w:rsidR="009842BF" w:rsidRDefault="009842BF" w:rsidP="009842BF">
      <w:pPr>
        <w:pStyle w:val="Heading3"/>
        <w:widowControl/>
        <w:tabs>
          <w:tab w:val="center" w:pos="4680"/>
        </w:tabs>
        <w:suppressAutoHyphens/>
        <w:rPr>
          <w:rFonts w:ascii="Bookman Old Style" w:hAnsi="Bookman Old Style"/>
        </w:rPr>
      </w:pPr>
    </w:p>
    <w:p w14:paraId="5562D035" w14:textId="77777777" w:rsidR="009842BF" w:rsidRDefault="009842BF" w:rsidP="009842BF">
      <w:pPr>
        <w:pStyle w:val="Heading3"/>
        <w:widowControl/>
        <w:tabs>
          <w:tab w:val="center" w:pos="4680"/>
        </w:tabs>
        <w:suppressAutoHyphens/>
        <w:rPr>
          <w:rFonts w:ascii="Bookman Old Style" w:hAnsi="Bookman Old Style"/>
        </w:rPr>
      </w:pPr>
    </w:p>
    <w:p w14:paraId="4ADA6A61" w14:textId="77777777" w:rsidR="009842BF" w:rsidRDefault="009842BF" w:rsidP="009842BF">
      <w:pPr>
        <w:pStyle w:val="Heading3"/>
        <w:widowControl/>
        <w:tabs>
          <w:tab w:val="center" w:pos="4680"/>
        </w:tabs>
        <w:suppressAutoHyphens/>
        <w:rPr>
          <w:rFonts w:ascii="Bookman Old Style" w:hAnsi="Bookman Old Style"/>
        </w:rPr>
      </w:pPr>
    </w:p>
    <w:p w14:paraId="382FDF02" w14:textId="77777777" w:rsidR="009842BF" w:rsidRDefault="009842BF" w:rsidP="009842BF">
      <w:pPr>
        <w:pStyle w:val="Heading3"/>
        <w:widowControl/>
        <w:tabs>
          <w:tab w:val="center" w:pos="4680"/>
        </w:tabs>
        <w:suppressAutoHyphens/>
        <w:rPr>
          <w:rFonts w:ascii="Bookman Old Style" w:hAnsi="Bookman Old Style"/>
        </w:rPr>
      </w:pPr>
    </w:p>
    <w:p w14:paraId="1F8B2C6A" w14:textId="77777777" w:rsidR="009842BF" w:rsidRDefault="009842BF" w:rsidP="009842BF">
      <w:pPr>
        <w:widowControl/>
        <w:tabs>
          <w:tab w:val="left" w:pos="-720"/>
        </w:tabs>
        <w:suppressAutoHyphens/>
        <w:rPr>
          <w:rFonts w:ascii="Bookman Old Style" w:hAnsi="Bookman Old Style"/>
        </w:rPr>
      </w:pPr>
    </w:p>
    <w:p w14:paraId="3933AC6F"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0E6AF492" w14:textId="77777777" w:rsidR="00780095" w:rsidRPr="00077C3D" w:rsidRDefault="00780095" w:rsidP="00077C3D">
      <w:pPr>
        <w:tabs>
          <w:tab w:val="left" w:pos="-720"/>
        </w:tabs>
        <w:suppressAutoHyphens/>
        <w:rPr>
          <w:rFonts w:ascii="Bookman Old Style" w:hAnsi="Bookman Old Style"/>
          <w:szCs w:val="24"/>
        </w:rPr>
      </w:pPr>
    </w:p>
    <w:p w14:paraId="38353B23" w14:textId="6E15A8B9"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5D7A96">
        <w:rPr>
          <w:rFonts w:ascii="Bookman Old Style" w:hAnsi="Bookman Old Style"/>
          <w:szCs w:val="24"/>
        </w:rPr>
        <w:t>21 2339</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5D7A96">
        <w:rPr>
          <w:rFonts w:ascii="Bookman Old Style" w:hAnsi="Bookman Old Style"/>
          <w:szCs w:val="24"/>
        </w:rPr>
        <w:t>April 29, 2021</w:t>
      </w:r>
    </w:p>
    <w:p w14:paraId="6D2A8D19"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1473DAB1"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3B996D47"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0268F57B" w14:textId="1F159A88" w:rsidR="005D7A96" w:rsidRPr="005D7A96" w:rsidRDefault="005D7A96" w:rsidP="005D7A96">
      <w:pPr>
        <w:tabs>
          <w:tab w:val="left" w:pos="-1440"/>
          <w:tab w:val="left" w:pos="-720"/>
          <w:tab w:val="left" w:pos="0"/>
          <w:tab w:val="left" w:pos="5760"/>
        </w:tabs>
        <w:suppressAutoHyphens/>
        <w:ind w:right="-360"/>
        <w:rPr>
          <w:rFonts w:ascii="Bookman Old Style" w:hAnsi="Bookman Old Style"/>
          <w:szCs w:val="24"/>
        </w:rPr>
      </w:pPr>
      <w:r w:rsidRPr="005D7A96">
        <w:rPr>
          <w:rFonts w:ascii="Bookman Old Style" w:hAnsi="Bookman Old Style"/>
          <w:szCs w:val="24"/>
        </w:rPr>
        <w:t>RONNIE DALTON</w:t>
      </w:r>
    </w:p>
    <w:p w14:paraId="1C5FDD73" w14:textId="635B21D9" w:rsidR="005D7A96" w:rsidRDefault="005D7A96" w:rsidP="005D7A96">
      <w:pPr>
        <w:tabs>
          <w:tab w:val="left" w:pos="-1440"/>
          <w:tab w:val="left" w:pos="-720"/>
          <w:tab w:val="left" w:pos="0"/>
          <w:tab w:val="left" w:pos="5760"/>
        </w:tabs>
        <w:suppressAutoHyphens/>
        <w:ind w:right="-360"/>
        <w:rPr>
          <w:rFonts w:ascii="Bookman Old Style" w:hAnsi="Bookman Old Style"/>
          <w:szCs w:val="24"/>
        </w:rPr>
      </w:pPr>
    </w:p>
    <w:p w14:paraId="3A2E5B72" w14:textId="1F77078C" w:rsidR="00005EE2" w:rsidRDefault="00005EE2" w:rsidP="005D7A96">
      <w:pPr>
        <w:tabs>
          <w:tab w:val="left" w:pos="-1440"/>
          <w:tab w:val="left" w:pos="-720"/>
          <w:tab w:val="left" w:pos="0"/>
          <w:tab w:val="left" w:pos="5760"/>
        </w:tabs>
        <w:suppressAutoHyphens/>
        <w:ind w:right="-360"/>
        <w:rPr>
          <w:rFonts w:ascii="Bookman Old Style" w:hAnsi="Bookman Old Style"/>
          <w:szCs w:val="24"/>
        </w:rPr>
      </w:pPr>
    </w:p>
    <w:p w14:paraId="34694540" w14:textId="77777777" w:rsidR="00005EE2" w:rsidRPr="00077C3D" w:rsidRDefault="00005EE2" w:rsidP="005D7A96">
      <w:pPr>
        <w:tabs>
          <w:tab w:val="left" w:pos="-1440"/>
          <w:tab w:val="left" w:pos="-720"/>
          <w:tab w:val="left" w:pos="0"/>
          <w:tab w:val="left" w:pos="5760"/>
        </w:tabs>
        <w:suppressAutoHyphens/>
        <w:ind w:right="-360"/>
        <w:rPr>
          <w:rFonts w:ascii="Bookman Old Style" w:hAnsi="Bookman Old Style"/>
          <w:szCs w:val="24"/>
        </w:rPr>
      </w:pPr>
    </w:p>
    <w:p w14:paraId="475B128B"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0BE3308C"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25CA1A5E" w14:textId="228AD3AE" w:rsidR="00780095" w:rsidRPr="00077C3D" w:rsidRDefault="00993BBA"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Ronnie Dalton</w:t>
      </w:r>
      <w:r w:rsidR="00780095" w:rsidRPr="00077C3D">
        <w:rPr>
          <w:rFonts w:ascii="Bookman Old Style" w:hAnsi="Bookman Old Style"/>
          <w:szCs w:val="24"/>
        </w:rPr>
        <w:tab/>
        <w:t>None</w:t>
      </w:r>
    </w:p>
    <w:p w14:paraId="3581F031" w14:textId="77777777" w:rsidR="00780095" w:rsidRPr="00077C3D" w:rsidRDefault="00780095" w:rsidP="00077C3D">
      <w:pPr>
        <w:tabs>
          <w:tab w:val="left" w:pos="-1440"/>
          <w:tab w:val="left" w:pos="-720"/>
        </w:tabs>
        <w:suppressAutoHyphens/>
        <w:rPr>
          <w:rFonts w:ascii="Bookman Old Style" w:hAnsi="Bookman Old Style"/>
          <w:szCs w:val="24"/>
        </w:rPr>
      </w:pPr>
    </w:p>
    <w:p w14:paraId="54E8688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72FF1659" w14:textId="77777777" w:rsidR="00780095" w:rsidRPr="00077C3D" w:rsidRDefault="00780095" w:rsidP="00077C3D">
      <w:pPr>
        <w:tabs>
          <w:tab w:val="left" w:pos="-1440"/>
          <w:tab w:val="left" w:pos="-720"/>
        </w:tabs>
        <w:suppressAutoHyphens/>
        <w:rPr>
          <w:rFonts w:ascii="Bookman Old Style" w:hAnsi="Bookman Old Style"/>
          <w:szCs w:val="24"/>
        </w:rPr>
      </w:pPr>
    </w:p>
    <w:p w14:paraId="3F095895" w14:textId="0C5D52E2"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993BBA">
        <w:rPr>
          <w:rFonts w:ascii="Bookman Old Style" w:hAnsi="Bookman Old Style"/>
          <w:snapToGrid/>
          <w:szCs w:val="24"/>
        </w:rPr>
        <w:t xml:space="preserve">December 2, </w:t>
      </w:r>
      <w:proofErr w:type="gramStart"/>
      <w:r w:rsidR="00993BBA">
        <w:rPr>
          <w:rFonts w:ascii="Bookman Old Style" w:hAnsi="Bookman Old Style"/>
          <w:snapToGrid/>
          <w:szCs w:val="24"/>
        </w:rPr>
        <w:t>2021</w:t>
      </w:r>
      <w:proofErr w:type="gramEnd"/>
      <w:r w:rsidRPr="00077C3D">
        <w:rPr>
          <w:rFonts w:ascii="Bookman Old Style" w:hAnsi="Bookman Old Style"/>
          <w:snapToGrid/>
          <w:szCs w:val="24"/>
        </w:rPr>
        <w:t xml:space="preserve"> determination which denied benefits under AS 23.20.378 and 8 AAC 85.350-351. The issue is whether the claimant met the registration requirements to be considered available for full-time work.</w:t>
      </w:r>
    </w:p>
    <w:p w14:paraId="64981688" w14:textId="77777777" w:rsidR="00682FEC" w:rsidRPr="00077C3D" w:rsidRDefault="00682FEC" w:rsidP="00077C3D">
      <w:pPr>
        <w:tabs>
          <w:tab w:val="left" w:pos="-1440"/>
          <w:tab w:val="left" w:pos="-720"/>
        </w:tabs>
        <w:suppressAutoHyphens/>
        <w:rPr>
          <w:rFonts w:ascii="Bookman Old Style" w:hAnsi="Bookman Old Style"/>
          <w:szCs w:val="24"/>
        </w:rPr>
      </w:pPr>
    </w:p>
    <w:p w14:paraId="39A54768"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14B13F1E" w14:textId="77777777" w:rsidR="00780095" w:rsidRPr="00077C3D" w:rsidRDefault="00780095" w:rsidP="00077C3D">
      <w:pPr>
        <w:tabs>
          <w:tab w:val="left" w:pos="-1440"/>
          <w:tab w:val="left" w:pos="-720"/>
        </w:tabs>
        <w:suppressAutoHyphens/>
        <w:rPr>
          <w:rFonts w:ascii="Bookman Old Style" w:hAnsi="Bookman Old Style"/>
          <w:szCs w:val="24"/>
        </w:rPr>
      </w:pPr>
    </w:p>
    <w:p w14:paraId="6ECF2FAC" w14:textId="3704CB64" w:rsidR="00EA2CC6" w:rsidRDefault="00E87F09"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w:t>
      </w:r>
      <w:r w:rsidR="00F559FD">
        <w:rPr>
          <w:rFonts w:ascii="Bookman Old Style" w:hAnsi="Bookman Old Style"/>
          <w:snapToGrid/>
          <w:szCs w:val="24"/>
        </w:rPr>
        <w:t>he</w:t>
      </w:r>
      <w:r w:rsidR="00EA2CC6" w:rsidRPr="00077C3D">
        <w:rPr>
          <w:rFonts w:ascii="Bookman Old Style" w:hAnsi="Bookman Old Style"/>
          <w:snapToGrid/>
          <w:szCs w:val="24"/>
        </w:rPr>
        <w:t xml:space="preserve"> claimant established a claim for unemployment insurance benefits effective</w:t>
      </w:r>
      <w:r w:rsidR="00993BBA">
        <w:rPr>
          <w:rFonts w:ascii="Bookman Old Style" w:hAnsi="Bookman Old Style"/>
          <w:snapToGrid/>
          <w:szCs w:val="24"/>
        </w:rPr>
        <w:t xml:space="preserve"> April 11, 2021</w:t>
      </w:r>
      <w:r w:rsidR="00EA2CC6" w:rsidRPr="00077C3D">
        <w:rPr>
          <w:rFonts w:ascii="Bookman Old Style" w:hAnsi="Bookman Old Style"/>
          <w:snapToGrid/>
          <w:szCs w:val="24"/>
        </w:rPr>
        <w:t xml:space="preserve">. </w:t>
      </w:r>
      <w:r w:rsidR="00993BBA">
        <w:rPr>
          <w:rFonts w:ascii="Bookman Old Style" w:hAnsi="Bookman Old Style"/>
          <w:snapToGrid/>
          <w:szCs w:val="24"/>
        </w:rPr>
        <w:t>The claimant recalled he</w:t>
      </w:r>
      <w:r w:rsidR="00F559FD">
        <w:rPr>
          <w:rFonts w:ascii="Bookman Old Style" w:hAnsi="Bookman Old Style"/>
          <w:snapToGrid/>
          <w:szCs w:val="24"/>
        </w:rPr>
        <w:t xml:space="preserve"> was advised of the requirement to post a résumé on the Division’s </w:t>
      </w:r>
      <w:proofErr w:type="spellStart"/>
      <w:r w:rsidR="00C31C64">
        <w:rPr>
          <w:rFonts w:ascii="Bookman Old Style" w:hAnsi="Bookman Old Style"/>
          <w:snapToGrid/>
          <w:szCs w:val="24"/>
        </w:rPr>
        <w:t>AlaskaJobs</w:t>
      </w:r>
      <w:proofErr w:type="spellEnd"/>
      <w:r w:rsidR="00C31C64">
        <w:rPr>
          <w:rFonts w:ascii="Bookman Old Style" w:hAnsi="Bookman Old Style"/>
          <w:snapToGrid/>
          <w:szCs w:val="24"/>
        </w:rPr>
        <w:t xml:space="preserve"> </w:t>
      </w:r>
      <w:r w:rsidR="00F559FD">
        <w:rPr>
          <w:rFonts w:ascii="Bookman Old Style" w:hAnsi="Bookman Old Style"/>
          <w:snapToGrid/>
          <w:szCs w:val="24"/>
        </w:rPr>
        <w:t>website within seven days or benefits would be denied.</w:t>
      </w:r>
      <w:r w:rsidR="00993BBA">
        <w:rPr>
          <w:rFonts w:ascii="Bookman Old Style" w:hAnsi="Bookman Old Style"/>
          <w:snapToGrid/>
          <w:szCs w:val="24"/>
        </w:rPr>
        <w:t xml:space="preserve"> The claimant believes he did post a resumé one the Division’s website at that time. </w:t>
      </w:r>
    </w:p>
    <w:p w14:paraId="2F97DE8B" w14:textId="5DB5739B" w:rsidR="00A70AEA" w:rsidRDefault="00A70AEA"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November 22, 2021, the claimant contacted the Division because he had not received benefits for several weeks that he had claimed, starting with the week ending October 16, 2021.  The claimant was advised his benefits were denied because he did not have a resumé posted online.  The claimant went to the Job Center for assistance posting his resumé online. Even with assistance, it took several days to get the </w:t>
      </w:r>
      <w:r w:rsidR="008C73C4">
        <w:rPr>
          <w:rFonts w:ascii="Bookman Old Style" w:hAnsi="Bookman Old Style"/>
          <w:snapToGrid/>
          <w:szCs w:val="24"/>
        </w:rPr>
        <w:t>claimant’s resumé</w:t>
      </w:r>
      <w:r>
        <w:rPr>
          <w:rFonts w:ascii="Bookman Old Style" w:hAnsi="Bookman Old Style"/>
          <w:snapToGrid/>
          <w:szCs w:val="24"/>
        </w:rPr>
        <w:t xml:space="preserve"> online.  The claimant wasn’t sure why his resumé was not showing as posted online.  The claimant’s resumé was successfully posted online on December 2, 2021. </w:t>
      </w:r>
    </w:p>
    <w:p w14:paraId="19285D8A" w14:textId="77777777" w:rsidR="00A70AEA" w:rsidRDefault="00A70AEA" w:rsidP="00077C3D">
      <w:pPr>
        <w:widowControl/>
        <w:tabs>
          <w:tab w:val="left" w:pos="-1440"/>
          <w:tab w:val="left" w:pos="-720"/>
        </w:tabs>
        <w:spacing w:after="200"/>
        <w:rPr>
          <w:rFonts w:ascii="Bookman Old Style" w:hAnsi="Bookman Old Style"/>
          <w:snapToGrid/>
          <w:szCs w:val="24"/>
        </w:rPr>
      </w:pPr>
    </w:p>
    <w:p w14:paraId="5691C824" w14:textId="77777777" w:rsidR="00993BBA" w:rsidRPr="00077C3D" w:rsidRDefault="00993BBA" w:rsidP="00077C3D">
      <w:pPr>
        <w:widowControl/>
        <w:tabs>
          <w:tab w:val="left" w:pos="-1440"/>
          <w:tab w:val="left" w:pos="-720"/>
        </w:tabs>
        <w:spacing w:after="200"/>
        <w:rPr>
          <w:rFonts w:ascii="Bookman Old Style" w:hAnsi="Bookman Old Style"/>
          <w:snapToGrid/>
          <w:szCs w:val="24"/>
        </w:rPr>
      </w:pPr>
    </w:p>
    <w:p w14:paraId="1D64C82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3E5F64F2" w14:textId="77777777" w:rsidR="00780095" w:rsidRPr="00077C3D" w:rsidRDefault="00780095" w:rsidP="00077C3D">
      <w:pPr>
        <w:tabs>
          <w:tab w:val="left" w:pos="-1440"/>
          <w:tab w:val="left" w:pos="-720"/>
        </w:tabs>
        <w:suppressAutoHyphens/>
        <w:rPr>
          <w:rFonts w:ascii="Bookman Old Style" w:hAnsi="Bookman Old Style"/>
          <w:szCs w:val="24"/>
        </w:rPr>
      </w:pPr>
    </w:p>
    <w:p w14:paraId="6CB07D84"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49CC167B" w14:textId="77777777" w:rsidR="00780095" w:rsidRPr="00077C3D" w:rsidRDefault="00780095" w:rsidP="00077C3D">
      <w:pPr>
        <w:tabs>
          <w:tab w:val="left" w:pos="-1440"/>
          <w:tab w:val="left" w:pos="-720"/>
        </w:tabs>
        <w:suppressAutoHyphens/>
        <w:rPr>
          <w:rFonts w:ascii="Bookman Old Style" w:hAnsi="Bookman Old Style"/>
          <w:szCs w:val="24"/>
        </w:rPr>
      </w:pPr>
    </w:p>
    <w:p w14:paraId="35874B52"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 xml:space="preserve">An insured worker is entitled to receive waiting-week credit or benefits for a week of unemployment if for that week the insured worker </w:t>
      </w:r>
      <w:proofErr w:type="gramStart"/>
      <w:r w:rsidRPr="00077C3D">
        <w:rPr>
          <w:rFonts w:ascii="Bookman Old Style" w:hAnsi="Bookman Old Style"/>
          <w:szCs w:val="24"/>
        </w:rPr>
        <w:t>is able to</w:t>
      </w:r>
      <w:proofErr w:type="gramEnd"/>
      <w:r w:rsidRPr="00077C3D">
        <w:rPr>
          <w:rFonts w:ascii="Bookman Old Style" w:hAnsi="Bookman Old Style"/>
          <w:szCs w:val="24"/>
        </w:rPr>
        <w:t xml:space="preserve"> work and available for suitable work....</w:t>
      </w:r>
    </w:p>
    <w:p w14:paraId="22614C14" w14:textId="77777777" w:rsidR="00780095" w:rsidRPr="00077C3D" w:rsidRDefault="00780095" w:rsidP="00077C3D">
      <w:pPr>
        <w:tabs>
          <w:tab w:val="left" w:pos="-1440"/>
          <w:tab w:val="left" w:pos="-720"/>
        </w:tabs>
        <w:suppressAutoHyphens/>
        <w:rPr>
          <w:rFonts w:ascii="Bookman Old Style" w:hAnsi="Bookman Old Style"/>
          <w:szCs w:val="24"/>
        </w:rPr>
      </w:pPr>
    </w:p>
    <w:p w14:paraId="09B05317"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4C705932" w14:textId="77777777" w:rsidR="00341E3C" w:rsidRPr="00077C3D" w:rsidRDefault="00341E3C" w:rsidP="00077C3D">
      <w:pPr>
        <w:tabs>
          <w:tab w:val="left" w:pos="-1440"/>
          <w:tab w:val="left" w:pos="-720"/>
        </w:tabs>
        <w:suppressAutoHyphens/>
        <w:rPr>
          <w:rFonts w:ascii="Bookman Old Style" w:hAnsi="Bookman Old Style"/>
          <w:noProof/>
          <w:szCs w:val="24"/>
        </w:rPr>
      </w:pPr>
    </w:p>
    <w:p w14:paraId="0D1AA3B7"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52076112"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w:t>
      </w:r>
      <w:proofErr w:type="gramStart"/>
      <w:r w:rsidRPr="00077C3D">
        <w:rPr>
          <w:rFonts w:ascii="Bookman Old Style" w:hAnsi="Bookman Old Style"/>
          <w:snapToGrid/>
          <w:szCs w:val="24"/>
        </w:rPr>
        <w:t>85.351;</w:t>
      </w:r>
      <w:proofErr w:type="gramEnd"/>
    </w:p>
    <w:p w14:paraId="0023D539"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w:t>
      </w:r>
      <w:proofErr w:type="gramStart"/>
      <w:r w:rsidRPr="00077C3D">
        <w:rPr>
          <w:rFonts w:ascii="Bookman Old Style" w:hAnsi="Bookman Old Style"/>
          <w:snapToGrid/>
          <w:szCs w:val="24"/>
        </w:rPr>
        <w:t>85.355;</w:t>
      </w:r>
      <w:proofErr w:type="gramEnd"/>
    </w:p>
    <w:p w14:paraId="79B78B79"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 xml:space="preserve">meets the requirements of 8 AAC 85.353 during periods of </w:t>
      </w:r>
      <w:proofErr w:type="gramStart"/>
      <w:r w:rsidRPr="00077C3D">
        <w:rPr>
          <w:rFonts w:ascii="Bookman Old Style" w:hAnsi="Bookman Old Style"/>
          <w:snapToGrid/>
          <w:szCs w:val="24"/>
        </w:rPr>
        <w:t>travel;</w:t>
      </w:r>
      <w:proofErr w:type="gramEnd"/>
    </w:p>
    <w:p w14:paraId="116EA1C3"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 xml:space="preserve">meets the requirements of 8 AAC 85.356 while in </w:t>
      </w:r>
      <w:proofErr w:type="gramStart"/>
      <w:r w:rsidRPr="00077C3D">
        <w:rPr>
          <w:rFonts w:ascii="Bookman Old Style" w:hAnsi="Bookman Old Style"/>
          <w:snapToGrid/>
          <w:szCs w:val="24"/>
        </w:rPr>
        <w:t>training;</w:t>
      </w:r>
      <w:proofErr w:type="gramEnd"/>
    </w:p>
    <w:p w14:paraId="5C4080FE"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 xml:space="preserve">is willing to accept and perform suitable work which the claimant does not have good cause to </w:t>
      </w:r>
      <w:proofErr w:type="gramStart"/>
      <w:r w:rsidRPr="00077C3D">
        <w:rPr>
          <w:rFonts w:ascii="Bookman Old Style" w:hAnsi="Bookman Old Style"/>
          <w:snapToGrid/>
          <w:szCs w:val="24"/>
        </w:rPr>
        <w:t>refuse;</w:t>
      </w:r>
      <w:proofErr w:type="gramEnd"/>
    </w:p>
    <w:p w14:paraId="31A1713B"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 xml:space="preserve">is available, for at least five working days in the week to respond promptly to an offer of suitable </w:t>
      </w:r>
      <w:proofErr w:type="gramStart"/>
      <w:r w:rsidRPr="00077C3D">
        <w:rPr>
          <w:rFonts w:ascii="Bookman Old Style" w:hAnsi="Bookman Old Style"/>
          <w:snapToGrid/>
          <w:szCs w:val="24"/>
        </w:rPr>
        <w:t>work;</w:t>
      </w:r>
      <w:proofErr w:type="gramEnd"/>
      <w:r w:rsidRPr="00077C3D">
        <w:rPr>
          <w:rFonts w:ascii="Bookman Old Style" w:hAnsi="Bookman Old Style"/>
          <w:snapToGrid/>
          <w:szCs w:val="24"/>
        </w:rPr>
        <w:t xml:space="preserve"> and</w:t>
      </w:r>
    </w:p>
    <w:p w14:paraId="1981BFEC"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21AC9242"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7473B96D"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169D876E"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3461521D"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1498037F"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26CAD443"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 xml:space="preserve">repealed </w:t>
      </w:r>
      <w:proofErr w:type="gramStart"/>
      <w:r w:rsidRPr="00077C3D">
        <w:rPr>
          <w:rFonts w:ascii="Bookman Old Style" w:hAnsi="Bookman Old Style"/>
          <w:szCs w:val="24"/>
        </w:rPr>
        <w:t>3/4/2006;</w:t>
      </w:r>
      <w:proofErr w:type="gramEnd"/>
    </w:p>
    <w:p w14:paraId="4E3DDFDC"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 xml:space="preserve">in person or by mail at the employment service office of the division that is nearest the claimant’s </w:t>
      </w:r>
      <w:proofErr w:type="gramStart"/>
      <w:r w:rsidRPr="00077C3D">
        <w:rPr>
          <w:rFonts w:ascii="Bookman Old Style" w:hAnsi="Bookman Old Style"/>
          <w:szCs w:val="24"/>
        </w:rPr>
        <w:t>residence;</w:t>
      </w:r>
      <w:proofErr w:type="gramEnd"/>
    </w:p>
    <w:p w14:paraId="36C1ECBD"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48A3E521"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5299EDFE"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764BFC4A"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5C1AACF9"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w:t>
      </w:r>
      <w:proofErr w:type="gramStart"/>
      <w:r w:rsidRPr="00077C3D">
        <w:rPr>
          <w:rFonts w:ascii="Bookman Old Style" w:hAnsi="Bookman Old Style"/>
        </w:rPr>
        <w:t>claim;</w:t>
      </w:r>
      <w:proofErr w:type="gramEnd"/>
      <w:r w:rsidRPr="00077C3D">
        <w:rPr>
          <w:rFonts w:ascii="Bookman Old Style" w:hAnsi="Bookman Old Style"/>
        </w:rPr>
        <w:t xml:space="preserve"> </w:t>
      </w:r>
    </w:p>
    <w:p w14:paraId="066AC3AC"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w:t>
      </w:r>
      <w:proofErr w:type="gramStart"/>
      <w:r w:rsidRPr="00077C3D">
        <w:rPr>
          <w:rFonts w:ascii="Bookman Old Style" w:hAnsi="Bookman Old Style"/>
        </w:rPr>
        <w:t>dispute;</w:t>
      </w:r>
      <w:proofErr w:type="gramEnd"/>
      <w:r w:rsidRPr="00077C3D">
        <w:rPr>
          <w:rFonts w:ascii="Bookman Old Style" w:hAnsi="Bookman Old Style"/>
        </w:rPr>
        <w:t xml:space="preserve"> </w:t>
      </w:r>
    </w:p>
    <w:p w14:paraId="48E15096"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w:t>
      </w:r>
      <w:proofErr w:type="gramStart"/>
      <w:r w:rsidRPr="00077C3D">
        <w:rPr>
          <w:rFonts w:ascii="Bookman Old Style" w:hAnsi="Bookman Old Style"/>
        </w:rPr>
        <w:t>section;</w:t>
      </w:r>
      <w:proofErr w:type="gramEnd"/>
      <w:r w:rsidRPr="00077C3D">
        <w:rPr>
          <w:rFonts w:ascii="Bookman Old Style" w:hAnsi="Bookman Old Style"/>
        </w:rPr>
        <w:t xml:space="preserve"> </w:t>
      </w:r>
    </w:p>
    <w:p w14:paraId="06DD5FB1"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w:t>
      </w:r>
      <w:proofErr w:type="gramStart"/>
      <w:r w:rsidRPr="00077C3D">
        <w:rPr>
          <w:rFonts w:ascii="Bookman Old Style" w:hAnsi="Bookman Old Style"/>
        </w:rPr>
        <w:t>dispatch;</w:t>
      </w:r>
      <w:proofErr w:type="gramEnd"/>
      <w:r w:rsidRPr="00077C3D">
        <w:rPr>
          <w:rFonts w:ascii="Bookman Old Style" w:hAnsi="Bookman Old Style"/>
        </w:rPr>
        <w:t xml:space="preserve"> </w:t>
      </w:r>
    </w:p>
    <w:p w14:paraId="75ACAA91"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7C186F63"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w:t>
      </w:r>
      <w:proofErr w:type="spellStart"/>
      <w:r w:rsidRPr="00077C3D">
        <w:rPr>
          <w:rFonts w:ascii="Bookman Old Style" w:hAnsi="Bookman Old Style"/>
        </w:rPr>
        <w:t>i</w:t>
      </w:r>
      <w:proofErr w:type="spellEnd"/>
      <w:r w:rsidRPr="00077C3D">
        <w:rPr>
          <w:rFonts w:ascii="Bookman Old Style" w:hAnsi="Bookman Old Style"/>
        </w:rPr>
        <w:t xml:space="preserve">)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50762CC3" w14:textId="77777777" w:rsidR="00780095" w:rsidRPr="00077C3D" w:rsidRDefault="00780095" w:rsidP="00077C3D">
      <w:pPr>
        <w:tabs>
          <w:tab w:val="left" w:pos="-1440"/>
          <w:tab w:val="left" w:pos="-720"/>
        </w:tabs>
        <w:suppressAutoHyphens/>
        <w:rPr>
          <w:rFonts w:ascii="Bookman Old Style" w:hAnsi="Bookman Old Style"/>
          <w:szCs w:val="24"/>
        </w:rPr>
      </w:pPr>
    </w:p>
    <w:p w14:paraId="60A02229"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7A4B5941" w14:textId="77777777" w:rsidR="00341E3C" w:rsidRPr="00077C3D" w:rsidRDefault="00341E3C" w:rsidP="00077C3D">
      <w:pPr>
        <w:rPr>
          <w:rFonts w:ascii="Bookman Old Style" w:hAnsi="Bookman Old Style"/>
          <w:szCs w:val="24"/>
        </w:rPr>
      </w:pPr>
    </w:p>
    <w:p w14:paraId="37AC1510"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 xml:space="preserve">Alaska Statute 23.20.378 requires that a claimant be able to work and available for work in a week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 xml:space="preserve">must register and post a résumé on the Division’s </w:t>
      </w:r>
      <w:proofErr w:type="spellStart"/>
      <w:r>
        <w:rPr>
          <w:rFonts w:ascii="Bookman Old Style" w:hAnsi="Bookman Old Style"/>
          <w:snapToGrid/>
          <w:szCs w:val="24"/>
        </w:rPr>
        <w:t>AlaskaJobs</w:t>
      </w:r>
      <w:proofErr w:type="spellEnd"/>
      <w:r>
        <w:rPr>
          <w:rFonts w:ascii="Bookman Old Style" w:hAnsi="Bookman Old Style"/>
          <w:snapToGrid/>
          <w:szCs w:val="24"/>
        </w:rPr>
        <w:t xml:space="preserve">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725A3602" w14:textId="3C1A96CB"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believed the proper form and procedure was followed to complete a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w:t>
      </w:r>
      <w:r w:rsidR="00144EFA">
        <w:rPr>
          <w:rFonts w:ascii="Bookman Old Style" w:hAnsi="Bookman Old Style"/>
          <w:snapToGrid/>
          <w:szCs w:val="24"/>
        </w:rPr>
        <w:t>when his claim for benefits was established</w:t>
      </w:r>
      <w:r w:rsidRPr="00077C3D">
        <w:rPr>
          <w:rFonts w:ascii="Bookman Old Style" w:hAnsi="Bookman Old Style"/>
          <w:snapToGrid/>
          <w:szCs w:val="24"/>
        </w:rPr>
        <w:t xml:space="preserve">. </w:t>
      </w:r>
      <w:r w:rsidR="00B17FE1">
        <w:rPr>
          <w:rFonts w:ascii="Bookman Old Style" w:hAnsi="Bookman Old Style"/>
          <w:snapToGrid/>
          <w:szCs w:val="24"/>
        </w:rPr>
        <w:t xml:space="preserve"> The claimant’s resumé was apparently not posted due to a technical issue of which the claimant had no knowledge.</w:t>
      </w:r>
      <w:r w:rsidRPr="00077C3D">
        <w:rPr>
          <w:rFonts w:ascii="Bookman Old Style" w:hAnsi="Bookman Old Style"/>
          <w:snapToGrid/>
          <w:szCs w:val="24"/>
        </w:rPr>
        <w:t xml:space="preserve"> </w:t>
      </w:r>
      <w:r w:rsidR="00144EFA">
        <w:rPr>
          <w:rFonts w:ascii="Bookman Old Style" w:hAnsi="Bookman Old Style"/>
          <w:snapToGrid/>
          <w:szCs w:val="24"/>
        </w:rPr>
        <w:t xml:space="preserve">As soon as the claimant was notified there </w:t>
      </w:r>
      <w:proofErr w:type="gramStart"/>
      <w:r w:rsidR="00144EFA">
        <w:rPr>
          <w:rFonts w:ascii="Bookman Old Style" w:hAnsi="Bookman Old Style"/>
          <w:snapToGrid/>
          <w:szCs w:val="24"/>
        </w:rPr>
        <w:t>was  issue</w:t>
      </w:r>
      <w:proofErr w:type="gramEnd"/>
      <w:r w:rsidR="00144EFA">
        <w:rPr>
          <w:rFonts w:ascii="Bookman Old Style" w:hAnsi="Bookman Old Style"/>
          <w:snapToGrid/>
          <w:szCs w:val="24"/>
        </w:rPr>
        <w:t xml:space="preserve"> with his resumé he took action to post the resumé online and technical difficulties delayed the posting. </w:t>
      </w:r>
    </w:p>
    <w:p w14:paraId="09D6EF0E"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159D972C"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 xml:space="preserve">The Commissioner held a credible claimant complied with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 xml:space="preserve"> registration requirements and was allowed benefits where "The claimant could not recall if, when he created his first résumé, the program advised him that the résumé had been saved to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 xml:space="preserve">. His testimony during the hearing was straightforward and confident. We believe that he did in fact prepare his résumé as instructed and for some unknown reason it was not saved properly to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w:t>
      </w:r>
    </w:p>
    <w:p w14:paraId="4B05D12F" w14:textId="6317BF3D" w:rsidR="00EA2CC6" w:rsidRPr="00B17FE1" w:rsidRDefault="00EA2CC6" w:rsidP="00B17FE1">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3936C2B4"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04D849F0" w14:textId="77777777" w:rsidR="00780095" w:rsidRPr="00077C3D" w:rsidRDefault="00780095" w:rsidP="00077C3D">
      <w:pPr>
        <w:tabs>
          <w:tab w:val="left" w:pos="-1440"/>
          <w:tab w:val="left" w:pos="-720"/>
        </w:tabs>
        <w:suppressAutoHyphens/>
        <w:rPr>
          <w:rFonts w:ascii="Bookman Old Style" w:hAnsi="Bookman Old Style"/>
          <w:szCs w:val="24"/>
        </w:rPr>
      </w:pPr>
    </w:p>
    <w:p w14:paraId="789927CB" w14:textId="040E1811"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17FE1">
        <w:rPr>
          <w:rFonts w:ascii="Bookman Old Style" w:hAnsi="Bookman Old Style"/>
          <w:szCs w:val="24"/>
        </w:rPr>
        <w:t xml:space="preserve">December 2, </w:t>
      </w:r>
      <w:proofErr w:type="gramStart"/>
      <w:r w:rsidR="00B17FE1">
        <w:rPr>
          <w:rFonts w:ascii="Bookman Old Style" w:hAnsi="Bookman Old Style"/>
          <w:szCs w:val="24"/>
        </w:rPr>
        <w:t>2021</w:t>
      </w:r>
      <w:proofErr w:type="gramEnd"/>
      <w:r w:rsidRPr="00E663B4">
        <w:rPr>
          <w:rFonts w:ascii="Bookman Old Style" w:hAnsi="Bookman Old Style"/>
          <w:szCs w:val="24"/>
        </w:rPr>
        <w:t xml:space="preserve"> is </w:t>
      </w:r>
      <w:r w:rsidR="00B17FE1">
        <w:rPr>
          <w:rFonts w:ascii="Bookman Old Style" w:hAnsi="Bookman Old Style"/>
          <w:b/>
          <w:szCs w:val="24"/>
        </w:rPr>
        <w:t>REVERSED</w:t>
      </w:r>
      <w:r w:rsidRPr="00E663B4">
        <w:rPr>
          <w:rFonts w:ascii="Bookman Old Style" w:hAnsi="Bookman Old Style"/>
          <w:szCs w:val="24"/>
        </w:rPr>
        <w:t xml:space="preserve">. Benefits are </w:t>
      </w:r>
      <w:r w:rsidR="00B17FE1">
        <w:rPr>
          <w:rFonts w:ascii="Bookman Old Style" w:hAnsi="Bookman Old Style"/>
          <w:b/>
          <w:szCs w:val="24"/>
        </w:rPr>
        <w:t>ALLOWED</w:t>
      </w:r>
      <w:r w:rsidRPr="00E663B4">
        <w:rPr>
          <w:rFonts w:ascii="Bookman Old Style" w:hAnsi="Bookman Old Style"/>
          <w:szCs w:val="24"/>
        </w:rPr>
        <w:t xml:space="preserve"> for the weeks ending </w:t>
      </w:r>
      <w:r w:rsidR="00B17FE1">
        <w:rPr>
          <w:rFonts w:ascii="Bookman Old Style" w:hAnsi="Bookman Old Style"/>
          <w:szCs w:val="24"/>
        </w:rPr>
        <w:t xml:space="preserve">October 16, </w:t>
      </w:r>
      <w:proofErr w:type="gramStart"/>
      <w:r w:rsidR="00B17FE1">
        <w:rPr>
          <w:rFonts w:ascii="Bookman Old Style" w:hAnsi="Bookman Old Style"/>
          <w:szCs w:val="24"/>
        </w:rPr>
        <w:t>2021</w:t>
      </w:r>
      <w:proofErr w:type="gramEnd"/>
      <w:r w:rsidR="00B17FE1">
        <w:rPr>
          <w:rFonts w:ascii="Bookman Old Style" w:hAnsi="Bookman Old Style"/>
          <w:szCs w:val="24"/>
        </w:rPr>
        <w:t xml:space="preserve"> through November 27, 2021</w:t>
      </w:r>
      <w:r>
        <w:rPr>
          <w:rFonts w:ascii="Bookman Old Style" w:hAnsi="Bookman Old Style"/>
          <w:szCs w:val="24"/>
        </w:rPr>
        <w:t>, if the claimant is otherwise eligible</w:t>
      </w:r>
      <w:r w:rsidRPr="00E663B4">
        <w:rPr>
          <w:rFonts w:ascii="Bookman Old Style" w:hAnsi="Bookman Old Style"/>
          <w:szCs w:val="24"/>
        </w:rPr>
        <w:t>.</w:t>
      </w:r>
    </w:p>
    <w:p w14:paraId="26988C03" w14:textId="77777777" w:rsidR="00780095" w:rsidRPr="00077C3D" w:rsidRDefault="00780095" w:rsidP="00077C3D">
      <w:pPr>
        <w:tabs>
          <w:tab w:val="left" w:pos="-1440"/>
          <w:tab w:val="left" w:pos="-720"/>
        </w:tabs>
        <w:suppressAutoHyphens/>
        <w:rPr>
          <w:rFonts w:ascii="Bookman Old Style" w:hAnsi="Bookman Old Style"/>
          <w:szCs w:val="24"/>
        </w:rPr>
      </w:pPr>
    </w:p>
    <w:p w14:paraId="45400CE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453BF480" w14:textId="77777777" w:rsidR="00780095" w:rsidRPr="00077C3D" w:rsidRDefault="00780095" w:rsidP="00077C3D">
      <w:pPr>
        <w:tabs>
          <w:tab w:val="left" w:pos="-1440"/>
          <w:tab w:val="left" w:pos="-720"/>
        </w:tabs>
        <w:suppressAutoHyphens/>
        <w:rPr>
          <w:rFonts w:ascii="Bookman Old Style" w:hAnsi="Bookman Old Style"/>
          <w:szCs w:val="24"/>
        </w:rPr>
      </w:pPr>
    </w:p>
    <w:p w14:paraId="281FB2A3"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314CC6A" w14:textId="77777777" w:rsidR="00780095" w:rsidRPr="00077C3D" w:rsidRDefault="00780095" w:rsidP="00077C3D">
      <w:pPr>
        <w:tabs>
          <w:tab w:val="left" w:pos="-1440"/>
          <w:tab w:val="left" w:pos="-720"/>
        </w:tabs>
        <w:suppressAutoHyphens/>
        <w:rPr>
          <w:rFonts w:ascii="Bookman Old Style" w:hAnsi="Bookman Old Style"/>
          <w:szCs w:val="24"/>
        </w:rPr>
      </w:pPr>
    </w:p>
    <w:p w14:paraId="2FF2D700" w14:textId="7089042D"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B17FE1">
        <w:rPr>
          <w:rFonts w:ascii="Bookman Old Style" w:hAnsi="Bookman Old Style"/>
          <w:szCs w:val="24"/>
        </w:rPr>
        <w:t>May 6, 2022</w:t>
      </w:r>
      <w:r w:rsidR="00780095" w:rsidRPr="00077C3D">
        <w:rPr>
          <w:rFonts w:ascii="Bookman Old Style" w:hAnsi="Bookman Old Style"/>
          <w:szCs w:val="24"/>
        </w:rPr>
        <w:t>.</w:t>
      </w:r>
    </w:p>
    <w:p w14:paraId="122EE256" w14:textId="77777777" w:rsidR="00780095" w:rsidRPr="00077C3D" w:rsidRDefault="00780095" w:rsidP="00077C3D">
      <w:pPr>
        <w:tabs>
          <w:tab w:val="left" w:pos="-1440"/>
          <w:tab w:val="left" w:pos="-720"/>
        </w:tabs>
        <w:suppressAutoHyphens/>
        <w:rPr>
          <w:rFonts w:ascii="Bookman Old Style" w:hAnsi="Bookman Old Style"/>
          <w:szCs w:val="24"/>
        </w:rPr>
      </w:pPr>
    </w:p>
    <w:p w14:paraId="2BADADB9"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40EE59B0" w14:textId="77777777" w:rsidR="009842BF" w:rsidRPr="00077C3D" w:rsidRDefault="009842BF" w:rsidP="00077C3D">
      <w:pPr>
        <w:tabs>
          <w:tab w:val="left" w:pos="-1440"/>
          <w:tab w:val="left" w:pos="-720"/>
        </w:tabs>
        <w:suppressAutoHyphens/>
        <w:rPr>
          <w:rFonts w:ascii="Bookman Old Style" w:hAnsi="Bookman Old Style"/>
          <w:szCs w:val="24"/>
        </w:rPr>
      </w:pPr>
    </w:p>
    <w:p w14:paraId="12F399B8" w14:textId="77777777" w:rsidR="009842BF" w:rsidRPr="00077C3D" w:rsidRDefault="009842BF" w:rsidP="00077C3D">
      <w:pPr>
        <w:tabs>
          <w:tab w:val="left" w:pos="-1440"/>
          <w:tab w:val="left" w:pos="-720"/>
        </w:tabs>
        <w:suppressAutoHyphens/>
        <w:rPr>
          <w:rFonts w:ascii="Bookman Old Style" w:hAnsi="Bookman Old Style"/>
          <w:szCs w:val="24"/>
        </w:rPr>
      </w:pPr>
    </w:p>
    <w:p w14:paraId="265CE716" w14:textId="77777777" w:rsidR="009842BF" w:rsidRPr="00077C3D" w:rsidRDefault="009842BF" w:rsidP="00077C3D">
      <w:pPr>
        <w:tabs>
          <w:tab w:val="left" w:pos="-1440"/>
          <w:tab w:val="left" w:pos="-720"/>
        </w:tabs>
        <w:suppressAutoHyphens/>
        <w:rPr>
          <w:rFonts w:ascii="Bookman Old Style" w:hAnsi="Bookman Old Style"/>
          <w:szCs w:val="24"/>
        </w:rPr>
      </w:pPr>
    </w:p>
    <w:p w14:paraId="5519F628" w14:textId="5EBDF946"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B17FE1">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60053B17"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D142" w14:textId="77777777" w:rsidR="005D7A96" w:rsidRDefault="005D7A96">
      <w:pPr>
        <w:widowControl/>
        <w:spacing w:line="20" w:lineRule="exact"/>
      </w:pPr>
    </w:p>
  </w:endnote>
  <w:endnote w:type="continuationSeparator" w:id="0">
    <w:p w14:paraId="1E15AB70" w14:textId="77777777" w:rsidR="005D7A96" w:rsidRDefault="005D7A96">
      <w:r>
        <w:t xml:space="preserve"> </w:t>
      </w:r>
    </w:p>
  </w:endnote>
  <w:endnote w:type="continuationNotice" w:id="1">
    <w:p w14:paraId="086DAC31" w14:textId="77777777" w:rsidR="005D7A96" w:rsidRDefault="005D7A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6F94" w14:textId="77777777" w:rsidR="005D7A96" w:rsidRDefault="005D7A96">
      <w:r>
        <w:separator/>
      </w:r>
    </w:p>
  </w:footnote>
  <w:footnote w:type="continuationSeparator" w:id="0">
    <w:p w14:paraId="226AEB81" w14:textId="77777777" w:rsidR="005D7A96" w:rsidRDefault="005D7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7304" w14:textId="2A296006"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A70AEA">
      <w:rPr>
        <w:rFonts w:ascii="Bookman Old Style" w:hAnsi="Bookman Old Style"/>
      </w:rPr>
      <w:t>21 2339</w:t>
    </w:r>
  </w:p>
  <w:p w14:paraId="1AFD3367"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7EA9ACD0"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00887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A96"/>
    <w:rsid w:val="00001E6A"/>
    <w:rsid w:val="00005EE2"/>
    <w:rsid w:val="00034258"/>
    <w:rsid w:val="00077C3D"/>
    <w:rsid w:val="00087A38"/>
    <w:rsid w:val="000B3C03"/>
    <w:rsid w:val="000C07A1"/>
    <w:rsid w:val="000E242A"/>
    <w:rsid w:val="000E5D7C"/>
    <w:rsid w:val="001249C2"/>
    <w:rsid w:val="00144093"/>
    <w:rsid w:val="00144EFA"/>
    <w:rsid w:val="00150AB4"/>
    <w:rsid w:val="00171C06"/>
    <w:rsid w:val="00191541"/>
    <w:rsid w:val="001B2217"/>
    <w:rsid w:val="00280EFF"/>
    <w:rsid w:val="002A1EF1"/>
    <w:rsid w:val="002B63B0"/>
    <w:rsid w:val="002D7179"/>
    <w:rsid w:val="002D7F1A"/>
    <w:rsid w:val="00301941"/>
    <w:rsid w:val="00341E3C"/>
    <w:rsid w:val="00353B9C"/>
    <w:rsid w:val="00373DF3"/>
    <w:rsid w:val="00382259"/>
    <w:rsid w:val="00476DC4"/>
    <w:rsid w:val="004D05FC"/>
    <w:rsid w:val="004E01C7"/>
    <w:rsid w:val="004E60E8"/>
    <w:rsid w:val="004F3BD6"/>
    <w:rsid w:val="00543E1F"/>
    <w:rsid w:val="00591FFA"/>
    <w:rsid w:val="005A674B"/>
    <w:rsid w:val="005D7A96"/>
    <w:rsid w:val="005E0966"/>
    <w:rsid w:val="00682FEC"/>
    <w:rsid w:val="006926DE"/>
    <w:rsid w:val="006C67EA"/>
    <w:rsid w:val="00780095"/>
    <w:rsid w:val="008019F8"/>
    <w:rsid w:val="008034CB"/>
    <w:rsid w:val="00812C65"/>
    <w:rsid w:val="00824A4C"/>
    <w:rsid w:val="00871694"/>
    <w:rsid w:val="00890A0D"/>
    <w:rsid w:val="00897129"/>
    <w:rsid w:val="008977AB"/>
    <w:rsid w:val="008C73C4"/>
    <w:rsid w:val="008E3C29"/>
    <w:rsid w:val="0090239B"/>
    <w:rsid w:val="0096675E"/>
    <w:rsid w:val="009842BF"/>
    <w:rsid w:val="00993BBA"/>
    <w:rsid w:val="009F08E0"/>
    <w:rsid w:val="009F1763"/>
    <w:rsid w:val="00A158AF"/>
    <w:rsid w:val="00A40CAB"/>
    <w:rsid w:val="00A70AEA"/>
    <w:rsid w:val="00AB7C82"/>
    <w:rsid w:val="00AD5027"/>
    <w:rsid w:val="00AE37DC"/>
    <w:rsid w:val="00B17FE1"/>
    <w:rsid w:val="00B67E59"/>
    <w:rsid w:val="00B72674"/>
    <w:rsid w:val="00B96D41"/>
    <w:rsid w:val="00BC45C9"/>
    <w:rsid w:val="00C31C64"/>
    <w:rsid w:val="00C56D4F"/>
    <w:rsid w:val="00C570EE"/>
    <w:rsid w:val="00DC68B2"/>
    <w:rsid w:val="00E13AAA"/>
    <w:rsid w:val="00E2668C"/>
    <w:rsid w:val="00E87F09"/>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641A5EEF"/>
  <w15:chartTrackingRefBased/>
  <w15:docId w15:val="{9C679BAB-E976-4ED8-B0B2-63FED18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1</TotalTime>
  <Pages>4</Pages>
  <Words>1137</Words>
  <Characters>5747</Characters>
  <Application>Microsoft Office Word</Application>
  <DocSecurity>0</DocSecurity>
  <Lines>164</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2006-06-07T00:41:00Z</cp:lastPrinted>
  <dcterms:created xsi:type="dcterms:W3CDTF">2022-05-06T23:01:00Z</dcterms:created>
  <dcterms:modified xsi:type="dcterms:W3CDTF">2022-05-06T23:01:00Z</dcterms:modified>
</cp:coreProperties>
</file>