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5DF0A" w14:textId="0A0B11BB" w:rsidR="000820D3" w:rsidRDefault="004A59D4" w:rsidP="000820D3">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14:anchorId="2240F293" wp14:editId="4C1CDB04">
            <wp:simplePos x="0" y="0"/>
            <wp:positionH relativeFrom="column">
              <wp:posOffset>-758825</wp:posOffset>
            </wp:positionH>
            <wp:positionV relativeFrom="paragraph">
              <wp:posOffset>-264795</wp:posOffset>
            </wp:positionV>
            <wp:extent cx="7453630" cy="17500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pic:spPr>
                </pic:pic>
              </a:graphicData>
            </a:graphic>
            <wp14:sizeRelH relativeFrom="page">
              <wp14:pctWidth>0</wp14:pctWidth>
            </wp14:sizeRelH>
            <wp14:sizeRelV relativeFrom="page">
              <wp14:pctHeight>0</wp14:pctHeight>
            </wp14:sizeRelV>
          </wp:anchor>
        </w:drawing>
      </w:r>
    </w:p>
    <w:p w14:paraId="3D2A8C0D" w14:textId="77777777" w:rsidR="000820D3" w:rsidRDefault="000820D3" w:rsidP="000820D3">
      <w:pPr>
        <w:pStyle w:val="Heading3"/>
        <w:widowControl/>
        <w:tabs>
          <w:tab w:val="center" w:pos="4680"/>
        </w:tabs>
        <w:suppressAutoHyphens/>
        <w:rPr>
          <w:rFonts w:ascii="Bookman Old Style" w:hAnsi="Bookman Old Style"/>
        </w:rPr>
      </w:pPr>
    </w:p>
    <w:p w14:paraId="244BADA9" w14:textId="77777777" w:rsidR="000820D3" w:rsidRDefault="000820D3" w:rsidP="000820D3">
      <w:pPr>
        <w:pStyle w:val="Heading3"/>
        <w:widowControl/>
        <w:tabs>
          <w:tab w:val="center" w:pos="4680"/>
        </w:tabs>
        <w:suppressAutoHyphens/>
        <w:rPr>
          <w:rFonts w:ascii="Bookman Old Style" w:hAnsi="Bookman Old Style"/>
        </w:rPr>
      </w:pPr>
    </w:p>
    <w:p w14:paraId="0651E532" w14:textId="77777777" w:rsidR="000820D3" w:rsidRDefault="000820D3" w:rsidP="000820D3">
      <w:pPr>
        <w:pStyle w:val="Heading3"/>
        <w:widowControl/>
        <w:tabs>
          <w:tab w:val="center" w:pos="4680"/>
        </w:tabs>
        <w:suppressAutoHyphens/>
        <w:rPr>
          <w:rFonts w:ascii="Bookman Old Style" w:hAnsi="Bookman Old Style"/>
        </w:rPr>
      </w:pPr>
    </w:p>
    <w:p w14:paraId="0ED25681" w14:textId="77777777" w:rsidR="000820D3" w:rsidRDefault="000820D3" w:rsidP="000820D3">
      <w:pPr>
        <w:pStyle w:val="Heading3"/>
        <w:widowControl/>
        <w:tabs>
          <w:tab w:val="center" w:pos="4680"/>
        </w:tabs>
        <w:suppressAutoHyphens/>
        <w:rPr>
          <w:rFonts w:ascii="Bookman Old Style" w:hAnsi="Bookman Old Style"/>
        </w:rPr>
      </w:pPr>
    </w:p>
    <w:p w14:paraId="364D5434" w14:textId="77777777" w:rsidR="000820D3" w:rsidRDefault="000820D3" w:rsidP="000820D3">
      <w:pPr>
        <w:pStyle w:val="Heading3"/>
        <w:widowControl/>
        <w:tabs>
          <w:tab w:val="center" w:pos="4680"/>
        </w:tabs>
        <w:suppressAutoHyphens/>
        <w:rPr>
          <w:rFonts w:ascii="Bookman Old Style" w:hAnsi="Bookman Old Style"/>
        </w:rPr>
      </w:pPr>
    </w:p>
    <w:p w14:paraId="643A87F4" w14:textId="77777777" w:rsidR="000820D3" w:rsidRDefault="000820D3" w:rsidP="000820D3">
      <w:pPr>
        <w:widowControl/>
        <w:tabs>
          <w:tab w:val="left" w:pos="-720"/>
        </w:tabs>
        <w:suppressAutoHyphens/>
        <w:rPr>
          <w:rFonts w:ascii="Bookman Old Style" w:hAnsi="Bookman Old Style"/>
        </w:rPr>
      </w:pPr>
    </w:p>
    <w:p w14:paraId="347E88D0" w14:textId="77777777" w:rsidR="005A281D" w:rsidRPr="00203943" w:rsidRDefault="005A281D" w:rsidP="00203943">
      <w:pPr>
        <w:pStyle w:val="Heading3"/>
        <w:widowControl/>
        <w:tabs>
          <w:tab w:val="center" w:pos="4680"/>
        </w:tabs>
        <w:suppressAutoHyphens/>
        <w:rPr>
          <w:rFonts w:ascii="Bookman Old Style" w:hAnsi="Bookman Old Style"/>
          <w:szCs w:val="24"/>
        </w:rPr>
      </w:pPr>
      <w:r w:rsidRPr="00203943">
        <w:rPr>
          <w:rFonts w:ascii="Bookman Old Style" w:hAnsi="Bookman Old Style"/>
          <w:szCs w:val="24"/>
        </w:rPr>
        <w:t>APPEAL TRIBUNAL DECISION</w:t>
      </w:r>
    </w:p>
    <w:p w14:paraId="75535FFD" w14:textId="77777777" w:rsidR="005A281D" w:rsidRPr="00203943" w:rsidRDefault="005A281D" w:rsidP="00203943">
      <w:pPr>
        <w:widowControl/>
        <w:tabs>
          <w:tab w:val="left" w:pos="-720"/>
        </w:tabs>
        <w:suppressAutoHyphens/>
        <w:rPr>
          <w:rFonts w:ascii="Bookman Old Style" w:hAnsi="Bookman Old Style"/>
          <w:szCs w:val="24"/>
        </w:rPr>
      </w:pPr>
    </w:p>
    <w:p w14:paraId="1A96513E" w14:textId="592BDEB8" w:rsidR="005A281D" w:rsidRPr="00203943" w:rsidRDefault="005A281D" w:rsidP="00203943">
      <w:pPr>
        <w:widowControl/>
        <w:tabs>
          <w:tab w:val="center" w:pos="4680"/>
        </w:tabs>
        <w:suppressAutoHyphens/>
        <w:jc w:val="center"/>
        <w:outlineLvl w:val="0"/>
        <w:rPr>
          <w:rFonts w:ascii="Bookman Old Style" w:hAnsi="Bookman Old Style"/>
          <w:szCs w:val="24"/>
        </w:rPr>
      </w:pPr>
      <w:r w:rsidRPr="00203943">
        <w:rPr>
          <w:rFonts w:ascii="Bookman Old Style" w:hAnsi="Bookman Old Style"/>
          <w:b/>
          <w:szCs w:val="24"/>
        </w:rPr>
        <w:t xml:space="preserve">Docket </w:t>
      </w:r>
      <w:r w:rsidR="008F5307" w:rsidRPr="00203943">
        <w:rPr>
          <w:rFonts w:ascii="Bookman Old Style" w:hAnsi="Bookman Old Style"/>
          <w:b/>
          <w:szCs w:val="24"/>
        </w:rPr>
        <w:t>number:</w:t>
      </w:r>
      <w:r w:rsidRPr="00203943">
        <w:rPr>
          <w:rFonts w:ascii="Bookman Old Style" w:hAnsi="Bookman Old Style"/>
          <w:szCs w:val="24"/>
        </w:rPr>
        <w:t xml:space="preserve"> </w:t>
      </w:r>
      <w:r w:rsidR="006D41AB">
        <w:rPr>
          <w:rFonts w:ascii="Bookman Old Style" w:hAnsi="Bookman Old Style"/>
          <w:szCs w:val="24"/>
        </w:rPr>
        <w:t>22 05</w:t>
      </w:r>
      <w:r w:rsidR="006F4222">
        <w:rPr>
          <w:rFonts w:ascii="Bookman Old Style" w:hAnsi="Bookman Old Style"/>
          <w:szCs w:val="24"/>
        </w:rPr>
        <w:t>5</w:t>
      </w:r>
      <w:r w:rsidR="006D41AB">
        <w:rPr>
          <w:rFonts w:ascii="Bookman Old Style" w:hAnsi="Bookman Old Style"/>
          <w:szCs w:val="24"/>
        </w:rPr>
        <w:t>8</w:t>
      </w:r>
      <w:r w:rsidRPr="00203943">
        <w:rPr>
          <w:rFonts w:ascii="Bookman Old Style" w:hAnsi="Bookman Old Style"/>
          <w:szCs w:val="24"/>
        </w:rPr>
        <w:t xml:space="preserve">  </w:t>
      </w:r>
      <w:r w:rsidRPr="00203943">
        <w:rPr>
          <w:rFonts w:ascii="Bookman Old Style" w:hAnsi="Bookman Old Style"/>
          <w:b/>
          <w:szCs w:val="24"/>
        </w:rPr>
        <w:t xml:space="preserve">Hearing </w:t>
      </w:r>
      <w:r w:rsidR="008F5307" w:rsidRPr="00203943">
        <w:rPr>
          <w:rFonts w:ascii="Bookman Old Style" w:hAnsi="Bookman Old Style"/>
          <w:b/>
          <w:szCs w:val="24"/>
        </w:rPr>
        <w:t>d</w:t>
      </w:r>
      <w:r w:rsidRPr="00203943">
        <w:rPr>
          <w:rFonts w:ascii="Bookman Old Style" w:hAnsi="Bookman Old Style"/>
          <w:b/>
          <w:szCs w:val="24"/>
        </w:rPr>
        <w:t>ate:</w:t>
      </w:r>
      <w:r w:rsidRPr="00203943">
        <w:rPr>
          <w:rFonts w:ascii="Bookman Old Style" w:hAnsi="Bookman Old Style"/>
          <w:szCs w:val="24"/>
        </w:rPr>
        <w:t xml:space="preserve"> </w:t>
      </w:r>
      <w:r w:rsidR="006D41AB">
        <w:rPr>
          <w:rFonts w:ascii="Bookman Old Style" w:hAnsi="Bookman Old Style"/>
          <w:szCs w:val="24"/>
        </w:rPr>
        <w:t>July 29, 2022</w:t>
      </w:r>
    </w:p>
    <w:p w14:paraId="13B77365" w14:textId="77777777" w:rsidR="005A281D" w:rsidRPr="00203943" w:rsidRDefault="005A281D" w:rsidP="00203943">
      <w:pPr>
        <w:widowControl/>
        <w:tabs>
          <w:tab w:val="left" w:pos="-1440"/>
          <w:tab w:val="left" w:pos="-720"/>
          <w:tab w:val="left" w:pos="0"/>
          <w:tab w:val="left" w:pos="5760"/>
        </w:tabs>
        <w:suppressAutoHyphens/>
        <w:ind w:right="-360"/>
        <w:rPr>
          <w:rFonts w:ascii="Bookman Old Style" w:hAnsi="Bookman Old Style"/>
          <w:szCs w:val="24"/>
        </w:rPr>
      </w:pPr>
    </w:p>
    <w:p w14:paraId="7FD2A22F" w14:textId="77777777" w:rsidR="005A281D" w:rsidRPr="00203943" w:rsidRDefault="005A281D" w:rsidP="00203943">
      <w:pPr>
        <w:widowControl/>
        <w:tabs>
          <w:tab w:val="left" w:pos="-1440"/>
          <w:tab w:val="left" w:pos="-720"/>
          <w:tab w:val="left" w:pos="0"/>
          <w:tab w:val="left" w:pos="5760"/>
        </w:tabs>
        <w:suppressAutoHyphens/>
        <w:ind w:right="-360"/>
        <w:outlineLvl w:val="0"/>
        <w:rPr>
          <w:rFonts w:ascii="Bookman Old Style" w:hAnsi="Bookman Old Style"/>
          <w:szCs w:val="24"/>
        </w:rPr>
      </w:pPr>
      <w:r w:rsidRPr="00203943">
        <w:rPr>
          <w:rFonts w:ascii="Bookman Old Style" w:hAnsi="Bookman Old Style"/>
          <w:b/>
          <w:szCs w:val="24"/>
        </w:rPr>
        <w:t>CLAIMANT:</w:t>
      </w:r>
    </w:p>
    <w:p w14:paraId="4EA4E3A1" w14:textId="77777777" w:rsidR="005A281D" w:rsidRPr="00203943" w:rsidRDefault="005A281D" w:rsidP="00203943">
      <w:pPr>
        <w:widowControl/>
        <w:tabs>
          <w:tab w:val="left" w:pos="-1440"/>
          <w:tab w:val="left" w:pos="-720"/>
          <w:tab w:val="left" w:pos="0"/>
          <w:tab w:val="left" w:pos="5760"/>
        </w:tabs>
        <w:suppressAutoHyphens/>
        <w:ind w:right="-360"/>
        <w:rPr>
          <w:rFonts w:ascii="Bookman Old Style" w:hAnsi="Bookman Old Style"/>
          <w:szCs w:val="24"/>
        </w:rPr>
      </w:pPr>
    </w:p>
    <w:p w14:paraId="0579DE5F" w14:textId="43992F08" w:rsidR="006D41AB" w:rsidRPr="006D41AB" w:rsidRDefault="006D41AB" w:rsidP="006D41AB">
      <w:pPr>
        <w:widowControl/>
        <w:tabs>
          <w:tab w:val="left" w:pos="-1440"/>
          <w:tab w:val="left" w:pos="-720"/>
          <w:tab w:val="left" w:pos="0"/>
          <w:tab w:val="left" w:pos="5760"/>
        </w:tabs>
        <w:suppressAutoHyphens/>
        <w:ind w:right="-360"/>
        <w:rPr>
          <w:rFonts w:ascii="Bookman Old Style" w:hAnsi="Bookman Old Style"/>
          <w:szCs w:val="24"/>
        </w:rPr>
      </w:pPr>
      <w:r w:rsidRPr="006D41AB">
        <w:rPr>
          <w:rFonts w:ascii="Bookman Old Style" w:hAnsi="Bookman Old Style"/>
          <w:szCs w:val="24"/>
        </w:rPr>
        <w:t>ANOTHONY OKEGAWA</w:t>
      </w:r>
    </w:p>
    <w:p w14:paraId="25C1B36B" w14:textId="4A6C7306" w:rsidR="005A281D" w:rsidRDefault="005A281D" w:rsidP="00203943">
      <w:pPr>
        <w:widowControl/>
        <w:tabs>
          <w:tab w:val="left" w:pos="-1440"/>
          <w:tab w:val="left" w:pos="-720"/>
          <w:tab w:val="left" w:pos="0"/>
          <w:tab w:val="left" w:pos="5760"/>
        </w:tabs>
        <w:suppressAutoHyphens/>
        <w:ind w:right="-360"/>
        <w:rPr>
          <w:rFonts w:ascii="Bookman Old Style" w:hAnsi="Bookman Old Style"/>
          <w:szCs w:val="24"/>
        </w:rPr>
      </w:pPr>
    </w:p>
    <w:p w14:paraId="3D858A17" w14:textId="470F7730" w:rsidR="004A59D4" w:rsidRDefault="004A59D4" w:rsidP="00203943">
      <w:pPr>
        <w:widowControl/>
        <w:tabs>
          <w:tab w:val="left" w:pos="-1440"/>
          <w:tab w:val="left" w:pos="-720"/>
          <w:tab w:val="left" w:pos="0"/>
          <w:tab w:val="left" w:pos="5760"/>
        </w:tabs>
        <w:suppressAutoHyphens/>
        <w:ind w:right="-360"/>
        <w:rPr>
          <w:rFonts w:ascii="Bookman Old Style" w:hAnsi="Bookman Old Style"/>
          <w:szCs w:val="24"/>
        </w:rPr>
      </w:pPr>
    </w:p>
    <w:p w14:paraId="375C3651" w14:textId="77777777" w:rsidR="004A59D4" w:rsidRPr="00203943" w:rsidRDefault="004A59D4" w:rsidP="00203943">
      <w:pPr>
        <w:widowControl/>
        <w:tabs>
          <w:tab w:val="left" w:pos="-1440"/>
          <w:tab w:val="left" w:pos="-720"/>
          <w:tab w:val="left" w:pos="0"/>
          <w:tab w:val="left" w:pos="5760"/>
        </w:tabs>
        <w:suppressAutoHyphens/>
        <w:ind w:right="-360"/>
        <w:rPr>
          <w:rFonts w:ascii="Bookman Old Style" w:hAnsi="Bookman Old Style"/>
          <w:szCs w:val="24"/>
        </w:rPr>
      </w:pPr>
    </w:p>
    <w:p w14:paraId="130CDCC0" w14:textId="77777777" w:rsidR="005A281D" w:rsidRPr="00203943" w:rsidRDefault="005A281D" w:rsidP="00203943">
      <w:pPr>
        <w:widowControl/>
        <w:tabs>
          <w:tab w:val="left" w:pos="-1440"/>
          <w:tab w:val="left" w:pos="-720"/>
          <w:tab w:val="left" w:pos="0"/>
          <w:tab w:val="left" w:pos="5760"/>
        </w:tabs>
        <w:suppressAutoHyphens/>
        <w:ind w:right="-360"/>
        <w:rPr>
          <w:rFonts w:ascii="Bookman Old Style" w:hAnsi="Bookman Old Style"/>
          <w:szCs w:val="24"/>
        </w:rPr>
      </w:pPr>
      <w:r w:rsidRPr="00203943">
        <w:rPr>
          <w:rFonts w:ascii="Bookman Old Style" w:hAnsi="Bookman Old Style"/>
          <w:b/>
          <w:szCs w:val="24"/>
        </w:rPr>
        <w:t>CLAIMANT APPEARANCES:</w:t>
      </w:r>
      <w:r w:rsidRPr="00203943">
        <w:rPr>
          <w:rFonts w:ascii="Bookman Old Style" w:hAnsi="Bookman Old Style"/>
          <w:b/>
          <w:szCs w:val="24"/>
        </w:rPr>
        <w:tab/>
      </w:r>
      <w:r w:rsidR="008F5307" w:rsidRPr="00203943">
        <w:rPr>
          <w:rFonts w:ascii="Bookman Old Style" w:hAnsi="Bookman Old Style"/>
          <w:b/>
          <w:szCs w:val="24"/>
        </w:rPr>
        <w:t>DETS</w:t>
      </w:r>
      <w:r w:rsidRPr="00203943">
        <w:rPr>
          <w:rFonts w:ascii="Bookman Old Style" w:hAnsi="Bookman Old Style"/>
          <w:b/>
          <w:szCs w:val="24"/>
        </w:rPr>
        <w:t xml:space="preserve"> APPEARANCES:</w:t>
      </w:r>
    </w:p>
    <w:p w14:paraId="6F7D7329" w14:textId="77777777" w:rsidR="005A281D" w:rsidRPr="00203943" w:rsidRDefault="005A281D" w:rsidP="00203943">
      <w:pPr>
        <w:widowControl/>
        <w:tabs>
          <w:tab w:val="left" w:pos="-1440"/>
          <w:tab w:val="left" w:pos="-720"/>
          <w:tab w:val="left" w:pos="0"/>
          <w:tab w:val="left" w:pos="5760"/>
        </w:tabs>
        <w:suppressAutoHyphens/>
        <w:ind w:right="-360"/>
        <w:rPr>
          <w:rFonts w:ascii="Bookman Old Style" w:hAnsi="Bookman Old Style"/>
          <w:szCs w:val="24"/>
        </w:rPr>
      </w:pPr>
    </w:p>
    <w:p w14:paraId="3AB7DBB0" w14:textId="38AE9D8A" w:rsidR="005A281D" w:rsidRPr="00203943" w:rsidRDefault="006D41AB" w:rsidP="00203943">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Anthony Okegawa</w:t>
      </w:r>
      <w:r w:rsidR="005A281D" w:rsidRPr="00203943">
        <w:rPr>
          <w:rFonts w:ascii="Bookman Old Style" w:hAnsi="Bookman Old Style"/>
          <w:szCs w:val="24"/>
        </w:rPr>
        <w:tab/>
        <w:t>None</w:t>
      </w:r>
    </w:p>
    <w:p w14:paraId="4C81E04C" w14:textId="77777777" w:rsidR="005A281D" w:rsidRPr="00203943" w:rsidRDefault="005A281D" w:rsidP="00203943">
      <w:pPr>
        <w:widowControl/>
        <w:tabs>
          <w:tab w:val="left" w:pos="-1440"/>
          <w:tab w:val="left" w:pos="-720"/>
          <w:tab w:val="left" w:pos="0"/>
          <w:tab w:val="left" w:pos="5760"/>
        </w:tabs>
        <w:suppressAutoHyphens/>
        <w:ind w:right="-360"/>
        <w:rPr>
          <w:rFonts w:ascii="Bookman Old Style" w:hAnsi="Bookman Old Style"/>
          <w:szCs w:val="24"/>
        </w:rPr>
      </w:pPr>
    </w:p>
    <w:p w14:paraId="2D86A7A4" w14:textId="77777777" w:rsidR="005A281D" w:rsidRPr="00203943" w:rsidRDefault="005A281D" w:rsidP="00203943">
      <w:pPr>
        <w:pStyle w:val="Heading4"/>
        <w:jc w:val="center"/>
        <w:rPr>
          <w:rFonts w:ascii="Bookman Old Style" w:hAnsi="Bookman Old Style"/>
          <w:szCs w:val="24"/>
        </w:rPr>
      </w:pPr>
      <w:r w:rsidRPr="00203943">
        <w:rPr>
          <w:rFonts w:ascii="Bookman Old Style" w:hAnsi="Bookman Old Style"/>
          <w:szCs w:val="24"/>
        </w:rPr>
        <w:t>CASE HISTORY</w:t>
      </w:r>
    </w:p>
    <w:p w14:paraId="21DA04DD" w14:textId="77777777" w:rsidR="005A281D" w:rsidRPr="00203943" w:rsidRDefault="005A281D" w:rsidP="00203943">
      <w:pPr>
        <w:tabs>
          <w:tab w:val="left" w:pos="-1440"/>
          <w:tab w:val="left" w:pos="-720"/>
        </w:tabs>
        <w:rPr>
          <w:rFonts w:ascii="Bookman Old Style" w:hAnsi="Bookman Old Style"/>
          <w:szCs w:val="24"/>
        </w:rPr>
      </w:pPr>
    </w:p>
    <w:p w14:paraId="43F9544C" w14:textId="25F74AE9" w:rsidR="00CE2B71" w:rsidRDefault="00CE2B71" w:rsidP="00203943">
      <w:pPr>
        <w:rPr>
          <w:rFonts w:ascii="Bookman Old Style" w:hAnsi="Bookman Old Style"/>
          <w:szCs w:val="24"/>
        </w:rPr>
      </w:pPr>
      <w:r w:rsidRPr="00203943">
        <w:rPr>
          <w:rFonts w:ascii="Bookman Old Style" w:hAnsi="Bookman Old Style"/>
          <w:szCs w:val="24"/>
        </w:rPr>
        <w:t>The claimant appealed a</w:t>
      </w:r>
      <w:r w:rsidR="006D41AB">
        <w:rPr>
          <w:rFonts w:ascii="Bookman Old Style" w:hAnsi="Bookman Old Style"/>
          <w:szCs w:val="24"/>
        </w:rPr>
        <w:t>n August 18, 2020</w:t>
      </w:r>
      <w:r w:rsidRPr="00203943">
        <w:rPr>
          <w:rFonts w:ascii="Bookman Old Style" w:hAnsi="Bookman Old Style"/>
          <w:szCs w:val="24"/>
        </w:rPr>
        <w:t xml:space="preserve"> determination which denied benefits under AS 23.20.045 and 8 AAC 85.104. The issue before the Appeal Tribunal is whether the claimant timely provided information as required.</w:t>
      </w:r>
    </w:p>
    <w:p w14:paraId="1B018CDC" w14:textId="2585A0F3" w:rsidR="006D41AB" w:rsidRDefault="006D41AB" w:rsidP="00203943">
      <w:pPr>
        <w:rPr>
          <w:rFonts w:ascii="Bookman Old Style" w:hAnsi="Bookman Old Style"/>
          <w:szCs w:val="24"/>
        </w:rPr>
      </w:pPr>
    </w:p>
    <w:p w14:paraId="127C59A1" w14:textId="20D692BB" w:rsidR="006D41AB" w:rsidRPr="00203943" w:rsidRDefault="006D41AB" w:rsidP="00203943">
      <w:pPr>
        <w:rPr>
          <w:rFonts w:ascii="Bookman Old Style" w:hAnsi="Bookman Old Style"/>
          <w:szCs w:val="24"/>
        </w:rPr>
      </w:pPr>
      <w:r>
        <w:rPr>
          <w:rFonts w:ascii="Bookman Old Style" w:hAnsi="Bookman Old Style"/>
          <w:szCs w:val="24"/>
        </w:rPr>
        <w:t xml:space="preserve">The claimant filed his appeal on May 26, 2022. The timeliness of the claimant’s appeal was in question, but the Division </w:t>
      </w:r>
      <w:r w:rsidR="00527557">
        <w:rPr>
          <w:rFonts w:ascii="Bookman Old Style" w:hAnsi="Bookman Old Style"/>
          <w:szCs w:val="24"/>
        </w:rPr>
        <w:t xml:space="preserve">issued a </w:t>
      </w:r>
      <w:r>
        <w:rPr>
          <w:rFonts w:ascii="Bookman Old Style" w:hAnsi="Bookman Old Style"/>
          <w:szCs w:val="24"/>
        </w:rPr>
        <w:t>redetermi</w:t>
      </w:r>
      <w:r w:rsidR="00527557">
        <w:rPr>
          <w:rFonts w:ascii="Bookman Old Style" w:hAnsi="Bookman Old Style"/>
          <w:szCs w:val="24"/>
        </w:rPr>
        <w:t>nation in</w:t>
      </w:r>
      <w:r>
        <w:rPr>
          <w:rFonts w:ascii="Bookman Old Style" w:hAnsi="Bookman Old Style"/>
          <w:szCs w:val="24"/>
        </w:rPr>
        <w:t xml:space="preserve"> the matter on June 7, 2022 and the claimant</w:t>
      </w:r>
      <w:r w:rsidR="00527557">
        <w:rPr>
          <w:rFonts w:ascii="Bookman Old Style" w:hAnsi="Bookman Old Style"/>
          <w:szCs w:val="24"/>
        </w:rPr>
        <w:t xml:space="preserve">’s appeal of that redetermination is considered timely filed under AS 23.20.340.  </w:t>
      </w:r>
      <w:r>
        <w:rPr>
          <w:rFonts w:ascii="Bookman Old Style" w:hAnsi="Bookman Old Style"/>
          <w:szCs w:val="24"/>
        </w:rPr>
        <w:t xml:space="preserve"> </w:t>
      </w:r>
    </w:p>
    <w:p w14:paraId="4F23C26C" w14:textId="77777777" w:rsidR="005A281D" w:rsidRPr="00203943" w:rsidRDefault="005A281D" w:rsidP="00203943">
      <w:pPr>
        <w:tabs>
          <w:tab w:val="left" w:pos="-1440"/>
          <w:tab w:val="left" w:pos="-720"/>
        </w:tabs>
        <w:rPr>
          <w:rFonts w:ascii="Bookman Old Style" w:hAnsi="Bookman Old Style"/>
          <w:szCs w:val="24"/>
        </w:rPr>
      </w:pPr>
    </w:p>
    <w:p w14:paraId="29E688C5" w14:textId="77777777" w:rsidR="005A281D" w:rsidRPr="00203943" w:rsidRDefault="005A281D" w:rsidP="00203943">
      <w:pPr>
        <w:pStyle w:val="Heading4"/>
        <w:jc w:val="center"/>
        <w:rPr>
          <w:rFonts w:ascii="Bookman Old Style" w:hAnsi="Bookman Old Style"/>
          <w:szCs w:val="24"/>
        </w:rPr>
      </w:pPr>
      <w:r w:rsidRPr="00203943">
        <w:rPr>
          <w:rFonts w:ascii="Bookman Old Style" w:hAnsi="Bookman Old Style"/>
          <w:szCs w:val="24"/>
        </w:rPr>
        <w:t>FINDINGS OF FACT</w:t>
      </w:r>
    </w:p>
    <w:p w14:paraId="0C19B7C0" w14:textId="77777777" w:rsidR="005A281D" w:rsidRPr="00203943" w:rsidRDefault="005A281D" w:rsidP="00203943">
      <w:pPr>
        <w:tabs>
          <w:tab w:val="left" w:pos="-1440"/>
          <w:tab w:val="left" w:pos="-720"/>
        </w:tabs>
        <w:rPr>
          <w:rFonts w:ascii="Bookman Old Style" w:hAnsi="Bookman Old Style"/>
          <w:szCs w:val="24"/>
        </w:rPr>
      </w:pPr>
    </w:p>
    <w:p w14:paraId="3DE37CEE" w14:textId="77777777" w:rsidR="00A733CD" w:rsidRDefault="00CE2B71" w:rsidP="00203943">
      <w:pPr>
        <w:tabs>
          <w:tab w:val="left" w:pos="-1440"/>
          <w:tab w:val="left" w:pos="-720"/>
        </w:tabs>
        <w:rPr>
          <w:rFonts w:ascii="Bookman Old Style" w:hAnsi="Bookman Old Style"/>
          <w:szCs w:val="24"/>
        </w:rPr>
      </w:pPr>
      <w:r w:rsidRPr="00203943">
        <w:rPr>
          <w:rFonts w:ascii="Bookman Old Style" w:hAnsi="Bookman Old Style"/>
          <w:szCs w:val="24"/>
        </w:rPr>
        <w:t xml:space="preserve">The claimant established a claim for unemployment insurance benefits effective </w:t>
      </w:r>
      <w:r w:rsidR="00527557">
        <w:rPr>
          <w:rFonts w:ascii="Bookman Old Style" w:hAnsi="Bookman Old Style"/>
          <w:szCs w:val="24"/>
        </w:rPr>
        <w:t>April 5, 2020</w:t>
      </w:r>
      <w:r w:rsidRPr="00203943">
        <w:rPr>
          <w:rFonts w:ascii="Bookman Old Style" w:hAnsi="Bookman Old Style"/>
          <w:szCs w:val="24"/>
        </w:rPr>
        <w:t xml:space="preserve">. </w:t>
      </w:r>
      <w:r w:rsidR="00BD08A2">
        <w:rPr>
          <w:rFonts w:ascii="Bookman Old Style" w:hAnsi="Bookman Old Style"/>
          <w:szCs w:val="24"/>
        </w:rPr>
        <w:t xml:space="preserve">He was found eligible for a weekly benefit of $138 as well as additional federal pandemic weekly payments available at that time. </w:t>
      </w:r>
      <w:r w:rsidR="00527557">
        <w:rPr>
          <w:rFonts w:ascii="Bookman Old Style" w:hAnsi="Bookman Old Style"/>
          <w:szCs w:val="24"/>
        </w:rPr>
        <w:t xml:space="preserve">The claimant filed certifications to claim benefits using the Division’s website set up for that purpose. </w:t>
      </w:r>
    </w:p>
    <w:p w14:paraId="3DDA673F" w14:textId="77777777" w:rsidR="00A733CD" w:rsidRDefault="00A733CD" w:rsidP="00203943">
      <w:pPr>
        <w:tabs>
          <w:tab w:val="left" w:pos="-1440"/>
          <w:tab w:val="left" w:pos="-720"/>
        </w:tabs>
        <w:rPr>
          <w:rFonts w:ascii="Bookman Old Style" w:hAnsi="Bookman Old Style"/>
          <w:szCs w:val="24"/>
        </w:rPr>
      </w:pPr>
    </w:p>
    <w:p w14:paraId="51AAED7B" w14:textId="4872BA06" w:rsidR="00CE2B71" w:rsidRDefault="00527557" w:rsidP="00203943">
      <w:pPr>
        <w:tabs>
          <w:tab w:val="left" w:pos="-1440"/>
          <w:tab w:val="left" w:pos="-720"/>
        </w:tabs>
        <w:rPr>
          <w:rFonts w:ascii="Bookman Old Style" w:hAnsi="Bookman Old Style"/>
          <w:szCs w:val="24"/>
        </w:rPr>
      </w:pPr>
      <w:r>
        <w:rPr>
          <w:rFonts w:ascii="Bookman Old Style" w:hAnsi="Bookman Old Style"/>
          <w:szCs w:val="24"/>
        </w:rPr>
        <w:t xml:space="preserve">The claimant filed certifications to claim benefits for weeks ending </w:t>
      </w:r>
      <w:r w:rsidR="00A733CD">
        <w:rPr>
          <w:rFonts w:ascii="Bookman Old Style" w:hAnsi="Bookman Old Style"/>
          <w:szCs w:val="24"/>
        </w:rPr>
        <w:t xml:space="preserve">              </w:t>
      </w:r>
      <w:r>
        <w:rPr>
          <w:rFonts w:ascii="Bookman Old Style" w:hAnsi="Bookman Old Style"/>
          <w:szCs w:val="24"/>
        </w:rPr>
        <w:t>June 6, 2020 and June 13, 2020</w:t>
      </w:r>
      <w:r w:rsidR="00A733CD">
        <w:rPr>
          <w:rFonts w:ascii="Bookman Old Style" w:hAnsi="Bookman Old Style"/>
          <w:szCs w:val="24"/>
        </w:rPr>
        <w:t xml:space="preserve"> on June 15, 2020</w:t>
      </w:r>
      <w:r>
        <w:rPr>
          <w:rFonts w:ascii="Bookman Old Style" w:hAnsi="Bookman Old Style"/>
          <w:szCs w:val="24"/>
        </w:rPr>
        <w:t xml:space="preserve">. The Division’s records </w:t>
      </w:r>
      <w:r w:rsidR="00B54750">
        <w:rPr>
          <w:rFonts w:ascii="Bookman Old Style" w:hAnsi="Bookman Old Style"/>
          <w:szCs w:val="24"/>
        </w:rPr>
        <w:t xml:space="preserve">indicate the claimant reported on June 15, 2020 that he had refused work in the week ending May 23, 2020. The claimant did not recall reporting that he had refused work. The claimant recalled that he was laid </w:t>
      </w:r>
      <w:r w:rsidR="00A733CD">
        <w:rPr>
          <w:rFonts w:ascii="Bookman Old Style" w:hAnsi="Bookman Old Style"/>
          <w:szCs w:val="24"/>
        </w:rPr>
        <w:t xml:space="preserve">off </w:t>
      </w:r>
      <w:r w:rsidR="00B54750">
        <w:rPr>
          <w:rFonts w:ascii="Bookman Old Style" w:hAnsi="Bookman Old Style"/>
          <w:szCs w:val="24"/>
        </w:rPr>
        <w:t xml:space="preserve">from work in March 2020 due to the effects of the COVID-19 pandemic, but he did not recall refusing any offers of work during the period under review. </w:t>
      </w:r>
    </w:p>
    <w:p w14:paraId="1E68DC71" w14:textId="37DD9B31" w:rsidR="00B54750" w:rsidRDefault="00B54750" w:rsidP="00203943">
      <w:pPr>
        <w:tabs>
          <w:tab w:val="left" w:pos="-1440"/>
          <w:tab w:val="left" w:pos="-720"/>
        </w:tabs>
        <w:rPr>
          <w:rFonts w:ascii="Bookman Old Style" w:hAnsi="Bookman Old Style"/>
          <w:szCs w:val="24"/>
        </w:rPr>
      </w:pPr>
    </w:p>
    <w:p w14:paraId="4B976CDC" w14:textId="44CAFBA6" w:rsidR="00B54750" w:rsidRDefault="00B54750" w:rsidP="00203943">
      <w:pPr>
        <w:tabs>
          <w:tab w:val="left" w:pos="-1440"/>
          <w:tab w:val="left" w:pos="-720"/>
        </w:tabs>
        <w:rPr>
          <w:rFonts w:ascii="Bookman Old Style" w:hAnsi="Bookman Old Style"/>
          <w:szCs w:val="24"/>
        </w:rPr>
      </w:pPr>
      <w:r>
        <w:rPr>
          <w:rFonts w:ascii="Bookman Old Style" w:hAnsi="Bookman Old Style"/>
          <w:szCs w:val="24"/>
        </w:rPr>
        <w:lastRenderedPageBreak/>
        <w:t xml:space="preserve">The </w:t>
      </w:r>
      <w:r w:rsidR="002A52B5">
        <w:rPr>
          <w:rFonts w:ascii="Bookman Old Style" w:hAnsi="Bookman Old Style"/>
          <w:szCs w:val="24"/>
        </w:rPr>
        <w:t xml:space="preserve">claimant filed a certification to claim benefits for the week ending        June 20, 2020. He noted that he had not received benefits for </w:t>
      </w:r>
      <w:r w:rsidR="00A733CD">
        <w:rPr>
          <w:rFonts w:ascii="Bookman Old Style" w:hAnsi="Bookman Old Style"/>
          <w:szCs w:val="24"/>
        </w:rPr>
        <w:t xml:space="preserve">last </w:t>
      </w:r>
      <w:r w:rsidR="002A52B5">
        <w:rPr>
          <w:rFonts w:ascii="Bookman Old Style" w:hAnsi="Bookman Old Style"/>
          <w:szCs w:val="24"/>
        </w:rPr>
        <w:t xml:space="preserve">three weeks he had claimed.  The claimant did not contact the Division to see why his benefits were denied.  The claimant filed a certification to claim benefits for the week ending August 8, 2020 and then stopped claiming benefits. </w:t>
      </w:r>
    </w:p>
    <w:p w14:paraId="0B42D43A" w14:textId="1DD46F38" w:rsidR="002A52B5" w:rsidRDefault="002A52B5" w:rsidP="00203943">
      <w:pPr>
        <w:tabs>
          <w:tab w:val="left" w:pos="-1440"/>
          <w:tab w:val="left" w:pos="-720"/>
        </w:tabs>
        <w:rPr>
          <w:rFonts w:ascii="Bookman Old Style" w:hAnsi="Bookman Old Style"/>
          <w:szCs w:val="24"/>
        </w:rPr>
      </w:pPr>
    </w:p>
    <w:p w14:paraId="32BED25A" w14:textId="56E9E16C" w:rsidR="001E47BC" w:rsidRDefault="002A52B5" w:rsidP="00203943">
      <w:pPr>
        <w:tabs>
          <w:tab w:val="left" w:pos="-1440"/>
          <w:tab w:val="left" w:pos="-720"/>
        </w:tabs>
        <w:rPr>
          <w:rFonts w:ascii="Bookman Old Style" w:hAnsi="Bookman Old Style"/>
          <w:szCs w:val="24"/>
        </w:rPr>
      </w:pPr>
      <w:r>
        <w:rPr>
          <w:rFonts w:ascii="Bookman Old Style" w:hAnsi="Bookman Old Style"/>
          <w:szCs w:val="24"/>
        </w:rPr>
        <w:t xml:space="preserve">The Division’s records show the </w:t>
      </w:r>
      <w:r w:rsidR="00E47B6D">
        <w:rPr>
          <w:rFonts w:ascii="Bookman Old Style" w:hAnsi="Bookman Old Style"/>
          <w:szCs w:val="24"/>
        </w:rPr>
        <w:t xml:space="preserve">Division tried to contact the claimant at his phone number of record, but the claimant recalled that his phone was shut off then.  The Division sent the claimant a notice by mail that he needed to provide additional information to determine his eligibility for benefits.  The claimant did not recall receiving the notice.  The address he provided to the Division when he established his claim was his mother’s residence.  The claimant resided there until December 2021. The claimant could not think of a reason why the notice would not be delivered to him there.  The Division </w:t>
      </w:r>
      <w:r w:rsidR="009D2D3F">
        <w:rPr>
          <w:rFonts w:ascii="Bookman Old Style" w:hAnsi="Bookman Old Style"/>
          <w:szCs w:val="24"/>
        </w:rPr>
        <w:t>issued</w:t>
      </w:r>
      <w:r w:rsidR="00E47B6D">
        <w:rPr>
          <w:rFonts w:ascii="Bookman Old Style" w:hAnsi="Bookman Old Style"/>
          <w:szCs w:val="24"/>
        </w:rPr>
        <w:t xml:space="preserve"> a determination on August 18, 2020 advising the claimant his benefits were </w:t>
      </w:r>
      <w:r w:rsidR="001E47BC">
        <w:rPr>
          <w:rFonts w:ascii="Bookman Old Style" w:hAnsi="Bookman Old Style"/>
          <w:szCs w:val="24"/>
        </w:rPr>
        <w:t>denied beginning with the week ending May 23, 2020</w:t>
      </w:r>
      <w:r w:rsidR="009D2D3F">
        <w:rPr>
          <w:rFonts w:ascii="Bookman Old Style" w:hAnsi="Bookman Old Style"/>
          <w:szCs w:val="24"/>
        </w:rPr>
        <w:t xml:space="preserve"> because he had failed to provide information</w:t>
      </w:r>
      <w:r w:rsidR="001E47BC">
        <w:rPr>
          <w:rFonts w:ascii="Bookman Old Style" w:hAnsi="Bookman Old Style"/>
          <w:szCs w:val="24"/>
        </w:rPr>
        <w:t xml:space="preserve">. The claimant </w:t>
      </w:r>
      <w:r w:rsidR="007D3DAA">
        <w:rPr>
          <w:rFonts w:ascii="Bookman Old Style" w:hAnsi="Bookman Old Style"/>
          <w:szCs w:val="24"/>
        </w:rPr>
        <w:t>recalled</w:t>
      </w:r>
      <w:r w:rsidR="001E47BC">
        <w:rPr>
          <w:rFonts w:ascii="Bookman Old Style" w:hAnsi="Bookman Old Style"/>
          <w:szCs w:val="24"/>
        </w:rPr>
        <w:t xml:space="preserve"> receiving a notice that he had been overpaid $138.  The claimant promptly paid the overpaid amount</w:t>
      </w:r>
      <w:r w:rsidR="007D3DAA">
        <w:rPr>
          <w:rFonts w:ascii="Bookman Old Style" w:hAnsi="Bookman Old Style"/>
          <w:szCs w:val="24"/>
        </w:rPr>
        <w:t xml:space="preserve"> and did not contact the Division about the denial of benefits</w:t>
      </w:r>
      <w:r w:rsidR="001E47BC">
        <w:rPr>
          <w:rFonts w:ascii="Bookman Old Style" w:hAnsi="Bookman Old Style"/>
          <w:szCs w:val="24"/>
        </w:rPr>
        <w:t xml:space="preserve">. The claimant </w:t>
      </w:r>
      <w:r w:rsidR="007D3DAA">
        <w:rPr>
          <w:rFonts w:ascii="Bookman Old Style" w:hAnsi="Bookman Old Style"/>
          <w:szCs w:val="24"/>
        </w:rPr>
        <w:t xml:space="preserve">moved </w:t>
      </w:r>
      <w:r w:rsidR="000B347C">
        <w:rPr>
          <w:rFonts w:ascii="Bookman Old Style" w:hAnsi="Bookman Old Style"/>
          <w:szCs w:val="24"/>
        </w:rPr>
        <w:t xml:space="preserve">to another residence </w:t>
      </w:r>
      <w:r w:rsidR="007D3DAA">
        <w:rPr>
          <w:rFonts w:ascii="Bookman Old Style" w:hAnsi="Bookman Old Style"/>
          <w:szCs w:val="24"/>
        </w:rPr>
        <w:t xml:space="preserve">in December 2021 and </w:t>
      </w:r>
      <w:r w:rsidR="001E47BC">
        <w:rPr>
          <w:rFonts w:ascii="Bookman Old Style" w:hAnsi="Bookman Old Style"/>
          <w:szCs w:val="24"/>
        </w:rPr>
        <w:t xml:space="preserve">did not change his address with the </w:t>
      </w:r>
      <w:r w:rsidR="000B347C">
        <w:rPr>
          <w:rFonts w:ascii="Bookman Old Style" w:hAnsi="Bookman Old Style"/>
          <w:szCs w:val="24"/>
        </w:rPr>
        <w:t xml:space="preserve">Division </w:t>
      </w:r>
      <w:r w:rsidR="001E47BC">
        <w:rPr>
          <w:rFonts w:ascii="Bookman Old Style" w:hAnsi="Bookman Old Style"/>
          <w:szCs w:val="24"/>
        </w:rPr>
        <w:t xml:space="preserve">because he was not filing for benefits and he thought the matter </w:t>
      </w:r>
      <w:r w:rsidR="000B347C">
        <w:rPr>
          <w:rFonts w:ascii="Bookman Old Style" w:hAnsi="Bookman Old Style"/>
          <w:szCs w:val="24"/>
        </w:rPr>
        <w:t xml:space="preserve">of the overpaid benefits </w:t>
      </w:r>
      <w:r w:rsidR="001E47BC">
        <w:rPr>
          <w:rFonts w:ascii="Bookman Old Style" w:hAnsi="Bookman Old Style"/>
          <w:szCs w:val="24"/>
        </w:rPr>
        <w:t xml:space="preserve">was settled.  </w:t>
      </w:r>
    </w:p>
    <w:p w14:paraId="403A1D23" w14:textId="77777777" w:rsidR="001E47BC" w:rsidRDefault="001E47BC" w:rsidP="00203943">
      <w:pPr>
        <w:tabs>
          <w:tab w:val="left" w:pos="-1440"/>
          <w:tab w:val="left" w:pos="-720"/>
        </w:tabs>
        <w:rPr>
          <w:rFonts w:ascii="Bookman Old Style" w:hAnsi="Bookman Old Style"/>
          <w:szCs w:val="24"/>
        </w:rPr>
      </w:pPr>
    </w:p>
    <w:p w14:paraId="79BB6905" w14:textId="512D8CD5" w:rsidR="002A52B5" w:rsidRPr="00203943" w:rsidRDefault="001E47BC" w:rsidP="00203943">
      <w:pPr>
        <w:tabs>
          <w:tab w:val="left" w:pos="-1440"/>
          <w:tab w:val="left" w:pos="-720"/>
        </w:tabs>
        <w:rPr>
          <w:rFonts w:ascii="Bookman Old Style" w:hAnsi="Bookman Old Style"/>
          <w:szCs w:val="24"/>
        </w:rPr>
      </w:pPr>
      <w:r>
        <w:rPr>
          <w:rFonts w:ascii="Bookman Old Style" w:hAnsi="Bookman Old Style"/>
          <w:szCs w:val="24"/>
        </w:rPr>
        <w:t xml:space="preserve">The claimant’s mother </w:t>
      </w:r>
      <w:r w:rsidR="000B347C">
        <w:rPr>
          <w:rFonts w:ascii="Bookman Old Style" w:hAnsi="Bookman Old Style"/>
          <w:szCs w:val="24"/>
        </w:rPr>
        <w:t xml:space="preserve">gave him </w:t>
      </w:r>
      <w:r>
        <w:rPr>
          <w:rFonts w:ascii="Bookman Old Style" w:hAnsi="Bookman Old Style"/>
          <w:szCs w:val="24"/>
        </w:rPr>
        <w:t xml:space="preserve">a </w:t>
      </w:r>
      <w:r w:rsidR="009D2D3F">
        <w:rPr>
          <w:rFonts w:ascii="Bookman Old Style" w:hAnsi="Bookman Old Style"/>
          <w:szCs w:val="24"/>
        </w:rPr>
        <w:t>notice regarding overpaid benefits owed to the Division that had been</w:t>
      </w:r>
      <w:r>
        <w:rPr>
          <w:rFonts w:ascii="Bookman Old Style" w:hAnsi="Bookman Old Style"/>
          <w:szCs w:val="24"/>
        </w:rPr>
        <w:t xml:space="preserve"> delivered to her address. The </w:t>
      </w:r>
      <w:r w:rsidR="009D2D3F">
        <w:rPr>
          <w:rFonts w:ascii="Bookman Old Style" w:hAnsi="Bookman Old Style"/>
          <w:szCs w:val="24"/>
        </w:rPr>
        <w:t>statement</w:t>
      </w:r>
      <w:r>
        <w:rPr>
          <w:rFonts w:ascii="Bookman Old Style" w:hAnsi="Bookman Old Style"/>
          <w:szCs w:val="24"/>
        </w:rPr>
        <w:t xml:space="preserve"> showed an </w:t>
      </w:r>
      <w:r w:rsidR="007D3DAA">
        <w:rPr>
          <w:rFonts w:ascii="Bookman Old Style" w:hAnsi="Bookman Old Style"/>
          <w:szCs w:val="24"/>
        </w:rPr>
        <w:t xml:space="preserve">additional </w:t>
      </w:r>
      <w:r w:rsidR="009D2D3F">
        <w:rPr>
          <w:rFonts w:ascii="Bookman Old Style" w:hAnsi="Bookman Old Style"/>
          <w:szCs w:val="24"/>
        </w:rPr>
        <w:t xml:space="preserve">amount owed in addition to the $138 which the claimant had </w:t>
      </w:r>
      <w:r w:rsidR="000B347C">
        <w:rPr>
          <w:rFonts w:ascii="Bookman Old Style" w:hAnsi="Bookman Old Style"/>
          <w:szCs w:val="24"/>
        </w:rPr>
        <w:t xml:space="preserve">already </w:t>
      </w:r>
      <w:r w:rsidR="009D2D3F">
        <w:rPr>
          <w:rFonts w:ascii="Bookman Old Style" w:hAnsi="Bookman Old Style"/>
          <w:szCs w:val="24"/>
        </w:rPr>
        <w:t>paid.</w:t>
      </w:r>
      <w:r>
        <w:rPr>
          <w:rFonts w:ascii="Bookman Old Style" w:hAnsi="Bookman Old Style"/>
          <w:szCs w:val="24"/>
        </w:rPr>
        <w:t xml:space="preserve"> </w:t>
      </w:r>
      <w:r w:rsidR="009D2D3F">
        <w:rPr>
          <w:rFonts w:ascii="Bookman Old Style" w:hAnsi="Bookman Old Style"/>
          <w:szCs w:val="24"/>
        </w:rPr>
        <w:t>The claimant was not able to repay that amount</w:t>
      </w:r>
      <w:r>
        <w:rPr>
          <w:rFonts w:ascii="Bookman Old Style" w:hAnsi="Bookman Old Style"/>
          <w:szCs w:val="24"/>
        </w:rPr>
        <w:t xml:space="preserve">. </w:t>
      </w:r>
      <w:r w:rsidR="001815E3">
        <w:rPr>
          <w:rFonts w:ascii="Bookman Old Style" w:hAnsi="Bookman Old Style"/>
          <w:szCs w:val="24"/>
        </w:rPr>
        <w:t xml:space="preserve">The claimant contacted the Division on May 26, 2022 and filed his appeal.  On June 7, 2022, the Division redetermined the issue and </w:t>
      </w:r>
      <w:r w:rsidR="007D3DAA">
        <w:rPr>
          <w:rFonts w:ascii="Bookman Old Style" w:hAnsi="Bookman Old Style"/>
          <w:szCs w:val="24"/>
        </w:rPr>
        <w:t xml:space="preserve">denied the claimant’s benefits beginning with the week ending May 23, 2020 and </w:t>
      </w:r>
      <w:r w:rsidR="001815E3">
        <w:rPr>
          <w:rFonts w:ascii="Bookman Old Style" w:hAnsi="Bookman Old Style"/>
          <w:szCs w:val="24"/>
        </w:rPr>
        <w:t xml:space="preserve">ended the denial period </w:t>
      </w:r>
      <w:r w:rsidR="009D2D3F">
        <w:rPr>
          <w:rFonts w:ascii="Bookman Old Style" w:hAnsi="Bookman Old Style"/>
          <w:szCs w:val="24"/>
        </w:rPr>
        <w:t xml:space="preserve">for failing to provide information </w:t>
      </w:r>
      <w:r w:rsidR="001815E3">
        <w:rPr>
          <w:rFonts w:ascii="Bookman Old Style" w:hAnsi="Bookman Old Style"/>
          <w:szCs w:val="24"/>
        </w:rPr>
        <w:t>effective March 5, 2022</w:t>
      </w:r>
      <w:r w:rsidR="000B347C">
        <w:rPr>
          <w:rFonts w:ascii="Bookman Old Style" w:hAnsi="Bookman Old Style"/>
          <w:szCs w:val="24"/>
        </w:rPr>
        <w:t>.</w:t>
      </w:r>
    </w:p>
    <w:p w14:paraId="3FE1E641" w14:textId="77777777" w:rsidR="005A281D" w:rsidRPr="00203943" w:rsidRDefault="005A281D" w:rsidP="00203943">
      <w:pPr>
        <w:tabs>
          <w:tab w:val="left" w:pos="-1440"/>
          <w:tab w:val="left" w:pos="-720"/>
        </w:tabs>
        <w:rPr>
          <w:rFonts w:ascii="Bookman Old Style" w:hAnsi="Bookman Old Style"/>
          <w:szCs w:val="24"/>
        </w:rPr>
      </w:pPr>
    </w:p>
    <w:p w14:paraId="584B1E7C" w14:textId="77777777" w:rsidR="005A281D" w:rsidRPr="00203943" w:rsidRDefault="005A281D" w:rsidP="00203943">
      <w:pPr>
        <w:pStyle w:val="Heading4"/>
        <w:jc w:val="center"/>
        <w:rPr>
          <w:rFonts w:ascii="Bookman Old Style" w:hAnsi="Bookman Old Style"/>
          <w:szCs w:val="24"/>
        </w:rPr>
      </w:pPr>
      <w:r w:rsidRPr="00203943">
        <w:rPr>
          <w:rFonts w:ascii="Bookman Old Style" w:hAnsi="Bookman Old Style"/>
          <w:szCs w:val="24"/>
        </w:rPr>
        <w:t>PROVISIONS OF LAW</w:t>
      </w:r>
    </w:p>
    <w:p w14:paraId="54DD50D7" w14:textId="77777777" w:rsidR="005A281D" w:rsidRPr="00203943" w:rsidRDefault="005A281D" w:rsidP="00203943">
      <w:pPr>
        <w:tabs>
          <w:tab w:val="left" w:pos="-1440"/>
          <w:tab w:val="left" w:pos="-720"/>
        </w:tabs>
        <w:rPr>
          <w:rFonts w:ascii="Bookman Old Style" w:hAnsi="Bookman Old Style"/>
          <w:szCs w:val="24"/>
        </w:rPr>
      </w:pPr>
    </w:p>
    <w:p w14:paraId="4973211F" w14:textId="77777777" w:rsidR="00ED0E34" w:rsidRPr="003B2AE9" w:rsidRDefault="00ED0E34" w:rsidP="00ED0E34">
      <w:pPr>
        <w:pStyle w:val="NormalWeb"/>
        <w:rPr>
          <w:rFonts w:ascii="Bookman Old Style" w:hAnsi="Bookman Old Style"/>
          <w:b/>
        </w:rPr>
      </w:pPr>
      <w:r w:rsidRPr="003B2AE9">
        <w:rPr>
          <w:rFonts w:ascii="Bookman Old Style" w:hAnsi="Bookman Old Style"/>
          <w:b/>
        </w:rPr>
        <w:t>AS 23.20.375. Filing requirements</w:t>
      </w:r>
    </w:p>
    <w:p w14:paraId="60CA7402" w14:textId="77777777" w:rsidR="00ED0E34" w:rsidRPr="003B2AE9" w:rsidRDefault="00ED0E34" w:rsidP="00ED0E34">
      <w:pPr>
        <w:pStyle w:val="NormalWeb"/>
        <w:rPr>
          <w:rFonts w:ascii="Bookman Old Style" w:hAnsi="Bookman Old Style"/>
        </w:rPr>
      </w:pPr>
      <w:r w:rsidRPr="003B2AE9">
        <w:rPr>
          <w:rFonts w:ascii="Bookman Old Style" w:hAnsi="Bookman Old Style"/>
        </w:rPr>
        <w:t>(a) An insured worker is entitled to receive waiting-week credit or benefits for a week of unemployment for which the insured worker has not been disqualified under, 23.20.362, 23.20.378 - 23.20.387, or 23.20.505 if, in accordance with regulations adopted by the department, the insured worker has</w:t>
      </w:r>
    </w:p>
    <w:p w14:paraId="51D15115" w14:textId="04018503" w:rsidR="00ED0E34" w:rsidRPr="003B2AE9" w:rsidRDefault="004A59D4" w:rsidP="00ED0E34">
      <w:pPr>
        <w:pStyle w:val="NormalWeb"/>
        <w:tabs>
          <w:tab w:val="left" w:pos="1170"/>
        </w:tabs>
        <w:spacing w:before="0" w:beforeAutospacing="0" w:after="0" w:afterAutospacing="0"/>
        <w:rPr>
          <w:rFonts w:ascii="Bookman Old Style" w:hAnsi="Bookman Old Style"/>
        </w:rPr>
      </w:pPr>
      <w:r>
        <w:rPr>
          <w:rFonts w:ascii="Bookman Old Style" w:hAnsi="Bookman Old Style"/>
          <w:noProof/>
        </w:rPr>
        <w:drawing>
          <wp:inline distT="0" distB="0" distL="0" distR="0" wp14:anchorId="1F29882A" wp14:editId="69FF58E0">
            <wp:extent cx="285750" cy="9525"/>
            <wp:effectExtent l="0" t="0" r="0" b="0"/>
            <wp:docPr id="1" name="Picture 3"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egis.state.ak.us/sdimages/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9525"/>
                    </a:xfrm>
                    <a:prstGeom prst="rect">
                      <a:avLst/>
                    </a:prstGeom>
                    <a:noFill/>
                    <a:ln>
                      <a:noFill/>
                    </a:ln>
                  </pic:spPr>
                </pic:pic>
              </a:graphicData>
            </a:graphic>
          </wp:inline>
        </w:drawing>
      </w:r>
      <w:r w:rsidR="00ED0E34" w:rsidRPr="003B2AE9">
        <w:rPr>
          <w:rFonts w:ascii="Bookman Old Style" w:hAnsi="Bookman Old Style"/>
        </w:rPr>
        <w:t xml:space="preserve">(1) </w:t>
      </w:r>
      <w:r w:rsidR="00ED0E34" w:rsidRPr="003B2AE9">
        <w:rPr>
          <w:rFonts w:ascii="Bookman Old Style" w:hAnsi="Bookman Old Style"/>
        </w:rPr>
        <w:tab/>
        <w:t>made an initial claim for benefits; and</w:t>
      </w:r>
    </w:p>
    <w:p w14:paraId="08522237" w14:textId="6F945D88" w:rsidR="00203943" w:rsidRDefault="004A59D4" w:rsidP="001815E3">
      <w:pPr>
        <w:pStyle w:val="NormalWeb"/>
        <w:tabs>
          <w:tab w:val="left" w:pos="1170"/>
        </w:tabs>
        <w:spacing w:before="0" w:beforeAutospacing="0" w:after="0" w:afterAutospacing="0"/>
        <w:ind w:left="1170" w:hanging="1170"/>
        <w:rPr>
          <w:rFonts w:ascii="Bookman Old Style" w:hAnsi="Bookman Old Style"/>
        </w:rPr>
      </w:pPr>
      <w:r>
        <w:rPr>
          <w:rFonts w:ascii="Bookman Old Style" w:hAnsi="Bookman Old Style"/>
          <w:noProof/>
        </w:rPr>
        <w:drawing>
          <wp:inline distT="0" distB="0" distL="0" distR="0" wp14:anchorId="17598442" wp14:editId="037D0E25">
            <wp:extent cx="285750" cy="9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9525"/>
                    </a:xfrm>
                    <a:prstGeom prst="rect">
                      <a:avLst/>
                    </a:prstGeom>
                    <a:noFill/>
                    <a:ln>
                      <a:noFill/>
                    </a:ln>
                  </pic:spPr>
                </pic:pic>
              </a:graphicData>
            </a:graphic>
          </wp:inline>
        </w:drawing>
      </w:r>
      <w:r w:rsidR="00ED0E34" w:rsidRPr="003B2AE9">
        <w:rPr>
          <w:rFonts w:ascii="Bookman Old Style" w:hAnsi="Bookman Old Style"/>
        </w:rPr>
        <w:t xml:space="preserve">(2) </w:t>
      </w:r>
      <w:r w:rsidR="00ED0E34" w:rsidRPr="003B2AE9">
        <w:rPr>
          <w:rFonts w:ascii="Bookman Old Style" w:hAnsi="Bookman Old Style"/>
        </w:rPr>
        <w:tab/>
        <w:t>for that week, certified for waiting-week credit or made a claim for benefits</w:t>
      </w:r>
    </w:p>
    <w:p w14:paraId="79022C7E" w14:textId="5B80AF01" w:rsidR="007D3DAA" w:rsidRDefault="007D3DAA" w:rsidP="001815E3">
      <w:pPr>
        <w:pStyle w:val="NormalWeb"/>
        <w:tabs>
          <w:tab w:val="left" w:pos="1170"/>
        </w:tabs>
        <w:spacing w:before="0" w:beforeAutospacing="0" w:after="0" w:afterAutospacing="0"/>
        <w:ind w:left="1170" w:hanging="1170"/>
        <w:rPr>
          <w:rFonts w:ascii="Bookman Old Style" w:hAnsi="Bookman Old Style"/>
        </w:rPr>
      </w:pPr>
    </w:p>
    <w:p w14:paraId="72C69B38" w14:textId="77777777" w:rsidR="000B347C" w:rsidRPr="00203943" w:rsidRDefault="000B347C" w:rsidP="001815E3">
      <w:pPr>
        <w:pStyle w:val="NormalWeb"/>
        <w:tabs>
          <w:tab w:val="left" w:pos="1170"/>
        </w:tabs>
        <w:spacing w:before="0" w:beforeAutospacing="0" w:after="0" w:afterAutospacing="0"/>
        <w:ind w:left="1170" w:hanging="1170"/>
        <w:rPr>
          <w:rFonts w:ascii="Bookman Old Style" w:hAnsi="Bookman Old Style"/>
        </w:rPr>
      </w:pPr>
    </w:p>
    <w:p w14:paraId="51F73A12" w14:textId="77777777" w:rsidR="00CE2B71" w:rsidRDefault="00CE2B71" w:rsidP="00203943">
      <w:pPr>
        <w:rPr>
          <w:rFonts w:ascii="Bookman Old Style" w:hAnsi="Bookman Old Style"/>
          <w:b/>
          <w:bCs/>
          <w:szCs w:val="24"/>
        </w:rPr>
      </w:pPr>
      <w:r w:rsidRPr="00203943">
        <w:rPr>
          <w:rFonts w:ascii="Bookman Old Style" w:hAnsi="Bookman Old Style"/>
          <w:b/>
          <w:bCs/>
          <w:szCs w:val="24"/>
        </w:rPr>
        <w:lastRenderedPageBreak/>
        <w:t>8 AAC 85.104. Claims filing: claimant responsibilities</w:t>
      </w:r>
    </w:p>
    <w:p w14:paraId="147BB72F" w14:textId="77777777" w:rsidR="00203943" w:rsidRPr="00203943" w:rsidRDefault="00203943" w:rsidP="00203943">
      <w:pPr>
        <w:rPr>
          <w:rFonts w:ascii="Bookman Old Style" w:hAnsi="Bookman Old Style"/>
          <w:b/>
          <w:szCs w:val="24"/>
        </w:rPr>
      </w:pPr>
    </w:p>
    <w:p w14:paraId="692F361A" w14:textId="77777777" w:rsidR="00CE2B71" w:rsidRPr="00203943" w:rsidRDefault="00CE2B71" w:rsidP="00714497">
      <w:pPr>
        <w:spacing w:before="100" w:beforeAutospacing="1" w:after="240"/>
        <w:ind w:left="360" w:hanging="360"/>
        <w:rPr>
          <w:rFonts w:ascii="Bookman Old Style" w:hAnsi="Bookman Old Style"/>
          <w:szCs w:val="24"/>
        </w:rPr>
      </w:pPr>
      <w:r w:rsidRPr="00203943">
        <w:rPr>
          <w:rFonts w:ascii="Bookman Old Style" w:hAnsi="Bookman Old Style"/>
          <w:szCs w:val="24"/>
        </w:rPr>
        <w:t xml:space="preserve">(a) A claimant shall provide the division with timely, accurate, and complete information to determine or reexamine the claimant's eligibility for any claim under this chapter. The claimant shall provide information on eligibility </w:t>
      </w:r>
    </w:p>
    <w:p w14:paraId="533B6DD8" w14:textId="77777777" w:rsidR="00CE2B71" w:rsidRPr="00203943" w:rsidRDefault="00CE2B71" w:rsidP="00714497">
      <w:pPr>
        <w:ind w:firstLine="720"/>
        <w:rPr>
          <w:rFonts w:ascii="Bookman Old Style" w:hAnsi="Bookman Old Style"/>
          <w:szCs w:val="24"/>
        </w:rPr>
      </w:pPr>
      <w:r w:rsidRPr="00203943">
        <w:rPr>
          <w:rFonts w:ascii="Bookman Old Style" w:hAnsi="Bookman Old Style"/>
          <w:szCs w:val="24"/>
        </w:rPr>
        <w:t>(1)</w:t>
      </w:r>
      <w:r w:rsidRPr="00203943">
        <w:rPr>
          <w:rFonts w:ascii="Bookman Old Style" w:hAnsi="Bookman Old Style"/>
          <w:szCs w:val="24"/>
        </w:rPr>
        <w:tab/>
        <w:t xml:space="preserve">when filing an initial claim; </w:t>
      </w:r>
    </w:p>
    <w:p w14:paraId="29F1CE9D" w14:textId="77777777" w:rsidR="00CE2B71" w:rsidRPr="00203943" w:rsidRDefault="00CE2B71" w:rsidP="00714497">
      <w:pPr>
        <w:ind w:left="1440" w:hanging="720"/>
        <w:rPr>
          <w:rFonts w:ascii="Bookman Old Style" w:hAnsi="Bookman Old Style"/>
          <w:szCs w:val="24"/>
        </w:rPr>
      </w:pPr>
      <w:r w:rsidRPr="00203943">
        <w:rPr>
          <w:rFonts w:ascii="Bookman Old Style" w:hAnsi="Bookman Old Style"/>
          <w:szCs w:val="24"/>
        </w:rPr>
        <w:t xml:space="preserve">(2) </w:t>
      </w:r>
      <w:r w:rsidRPr="00203943">
        <w:rPr>
          <w:rFonts w:ascii="Bookman Old Style" w:hAnsi="Bookman Old Style"/>
          <w:szCs w:val="24"/>
        </w:rPr>
        <w:tab/>
        <w:t xml:space="preserve">when requested by the division in order to evaluate a series of continued claims; </w:t>
      </w:r>
    </w:p>
    <w:p w14:paraId="3C901A07" w14:textId="77777777" w:rsidR="00CE2B71" w:rsidRPr="00203943" w:rsidRDefault="00CE2B71" w:rsidP="00714497">
      <w:pPr>
        <w:ind w:left="1440" w:hanging="720"/>
        <w:rPr>
          <w:rFonts w:ascii="Bookman Old Style" w:hAnsi="Bookman Old Style"/>
          <w:szCs w:val="24"/>
        </w:rPr>
      </w:pPr>
      <w:r w:rsidRPr="00203943">
        <w:rPr>
          <w:rFonts w:ascii="Bookman Old Style" w:hAnsi="Bookman Old Style"/>
          <w:szCs w:val="24"/>
        </w:rPr>
        <w:t xml:space="preserve">(3) </w:t>
      </w:r>
      <w:r w:rsidRPr="00203943">
        <w:rPr>
          <w:rFonts w:ascii="Bookman Old Style" w:hAnsi="Bookman Old Style"/>
          <w:szCs w:val="24"/>
        </w:rPr>
        <w:tab/>
        <w:t xml:space="preserve">in response to a claim audit conducted by the division or its representative; or </w:t>
      </w:r>
    </w:p>
    <w:p w14:paraId="7F4352D5" w14:textId="77777777" w:rsidR="00CE2B71" w:rsidRPr="00203943" w:rsidRDefault="00CE2B71" w:rsidP="00714497">
      <w:pPr>
        <w:ind w:firstLine="720"/>
        <w:rPr>
          <w:rFonts w:ascii="Bookman Old Style" w:hAnsi="Bookman Old Style"/>
          <w:szCs w:val="24"/>
        </w:rPr>
      </w:pPr>
      <w:r w:rsidRPr="00203943">
        <w:rPr>
          <w:rFonts w:ascii="Bookman Old Style" w:hAnsi="Bookman Old Style"/>
          <w:szCs w:val="24"/>
        </w:rPr>
        <w:t xml:space="preserve">(4) </w:t>
      </w:r>
      <w:r w:rsidRPr="00203943">
        <w:rPr>
          <w:rFonts w:ascii="Bookman Old Style" w:hAnsi="Bookman Old Style"/>
          <w:szCs w:val="24"/>
        </w:rPr>
        <w:tab/>
        <w:t xml:space="preserve">when moving to a new location. </w:t>
      </w:r>
    </w:p>
    <w:p w14:paraId="54CDC2D8" w14:textId="77777777" w:rsidR="00CE2B71" w:rsidRPr="00203943" w:rsidRDefault="00CE2B71" w:rsidP="00714497">
      <w:pPr>
        <w:spacing w:before="100" w:beforeAutospacing="1" w:after="240"/>
        <w:ind w:left="360" w:hanging="360"/>
        <w:rPr>
          <w:rFonts w:ascii="Bookman Old Style" w:hAnsi="Bookman Old Style"/>
          <w:szCs w:val="24"/>
        </w:rPr>
      </w:pPr>
      <w:r w:rsidRPr="00203943">
        <w:rPr>
          <w:rFonts w:ascii="Bookman Old Style" w:hAnsi="Bookman Old Style"/>
          <w:szCs w:val="24"/>
        </w:rPr>
        <w:t xml:space="preserve">(b) The division will not allow benefits or waiting week credit for a week if the claimant has refused to provide the division with timely, accurate, and complete information on which to base a determination of eligibility. </w:t>
      </w:r>
    </w:p>
    <w:p w14:paraId="74B8AFE8" w14:textId="77777777" w:rsidR="00CE2B71" w:rsidRPr="00203943" w:rsidRDefault="00CE2B71" w:rsidP="00714497">
      <w:pPr>
        <w:spacing w:before="100" w:beforeAutospacing="1" w:after="100" w:afterAutospacing="1"/>
        <w:ind w:left="360" w:hanging="360"/>
        <w:rPr>
          <w:rFonts w:ascii="Bookman Old Style" w:hAnsi="Bookman Old Style"/>
          <w:szCs w:val="24"/>
        </w:rPr>
      </w:pPr>
      <w:r w:rsidRPr="00203943">
        <w:rPr>
          <w:rFonts w:ascii="Bookman Old Style" w:hAnsi="Bookman Old Style"/>
          <w:szCs w:val="24"/>
        </w:rPr>
        <w:t>(c) The division will treat information provided by a claimant on a telephone claim using the claimant's personal identification number with the same status as if the claimant provided the information on a complete claim form.</w:t>
      </w:r>
    </w:p>
    <w:p w14:paraId="6C415682" w14:textId="77777777" w:rsidR="00FF3B3A" w:rsidRPr="00203943" w:rsidRDefault="00FF3B3A" w:rsidP="00203943">
      <w:pPr>
        <w:tabs>
          <w:tab w:val="left" w:pos="-1440"/>
          <w:tab w:val="left" w:pos="-720"/>
        </w:tabs>
        <w:rPr>
          <w:rFonts w:ascii="Bookman Old Style" w:hAnsi="Bookman Old Style"/>
          <w:szCs w:val="24"/>
        </w:rPr>
      </w:pPr>
    </w:p>
    <w:p w14:paraId="21A0A38D" w14:textId="77777777" w:rsidR="005A281D" w:rsidRPr="00203943" w:rsidRDefault="005A281D" w:rsidP="00203943">
      <w:pPr>
        <w:pStyle w:val="Heading4"/>
        <w:jc w:val="center"/>
        <w:rPr>
          <w:rFonts w:ascii="Bookman Old Style" w:hAnsi="Bookman Old Style"/>
          <w:szCs w:val="24"/>
        </w:rPr>
      </w:pPr>
      <w:r w:rsidRPr="00203943">
        <w:rPr>
          <w:rFonts w:ascii="Bookman Old Style" w:hAnsi="Bookman Old Style"/>
          <w:szCs w:val="24"/>
        </w:rPr>
        <w:t>CONCLUSION</w:t>
      </w:r>
    </w:p>
    <w:p w14:paraId="2AAF2879" w14:textId="77777777" w:rsidR="005A281D" w:rsidRPr="00203943" w:rsidRDefault="005A281D" w:rsidP="00203943">
      <w:pPr>
        <w:tabs>
          <w:tab w:val="left" w:pos="-1440"/>
          <w:tab w:val="left" w:pos="-720"/>
        </w:tabs>
        <w:rPr>
          <w:rFonts w:ascii="Bookman Old Style" w:hAnsi="Bookman Old Style"/>
          <w:szCs w:val="24"/>
        </w:rPr>
      </w:pPr>
    </w:p>
    <w:p w14:paraId="1CB0720A" w14:textId="483D95B9" w:rsidR="005A281D" w:rsidRPr="00203943" w:rsidRDefault="007D3DAA" w:rsidP="00203943">
      <w:pPr>
        <w:tabs>
          <w:tab w:val="left" w:pos="-1440"/>
          <w:tab w:val="left" w:pos="-720"/>
        </w:tabs>
        <w:rPr>
          <w:rFonts w:ascii="Bookman Old Style" w:hAnsi="Bookman Old Style"/>
          <w:szCs w:val="24"/>
        </w:rPr>
      </w:pPr>
      <w:r>
        <w:rPr>
          <w:rFonts w:ascii="Bookman Old Style" w:hAnsi="Bookman Old Style"/>
          <w:szCs w:val="24"/>
        </w:rPr>
        <w:t xml:space="preserve">Regulation 8 AAC 85.104 holds that a claimant </w:t>
      </w:r>
      <w:r w:rsidR="00BD08A2" w:rsidRPr="00203943">
        <w:rPr>
          <w:rFonts w:ascii="Bookman Old Style" w:hAnsi="Bookman Old Style"/>
          <w:szCs w:val="24"/>
        </w:rPr>
        <w:t xml:space="preserve">shall provide the division with timely, accurate, and complete information to determine or reexamine the claimant's eligibility for any claim under this chapter. The claimant </w:t>
      </w:r>
      <w:r w:rsidR="00BD08A2">
        <w:rPr>
          <w:rFonts w:ascii="Bookman Old Style" w:hAnsi="Bookman Old Style"/>
          <w:szCs w:val="24"/>
        </w:rPr>
        <w:t xml:space="preserve">is required to </w:t>
      </w:r>
      <w:r w:rsidR="00BD08A2" w:rsidRPr="00203943">
        <w:rPr>
          <w:rFonts w:ascii="Bookman Old Style" w:hAnsi="Bookman Old Style"/>
          <w:szCs w:val="24"/>
        </w:rPr>
        <w:t>provide information on eligibility</w:t>
      </w:r>
      <w:r w:rsidR="00BD08A2">
        <w:rPr>
          <w:rFonts w:ascii="Bookman Old Style" w:hAnsi="Bookman Old Style"/>
          <w:szCs w:val="24"/>
        </w:rPr>
        <w:t xml:space="preserve"> when requested by the Division to evaluate the claimant’s eligibility.</w:t>
      </w:r>
    </w:p>
    <w:p w14:paraId="3813B96F" w14:textId="08278D2C" w:rsidR="00FF3B3A" w:rsidRDefault="00FF3B3A" w:rsidP="00203943">
      <w:pPr>
        <w:tabs>
          <w:tab w:val="left" w:pos="-1440"/>
          <w:tab w:val="left" w:pos="-720"/>
        </w:tabs>
        <w:rPr>
          <w:rFonts w:ascii="Bookman Old Style" w:hAnsi="Bookman Old Style"/>
          <w:szCs w:val="24"/>
        </w:rPr>
      </w:pPr>
    </w:p>
    <w:p w14:paraId="3C2190EF" w14:textId="7ECF70D2" w:rsidR="00126CDE" w:rsidRDefault="00BD08A2" w:rsidP="00203943">
      <w:pPr>
        <w:tabs>
          <w:tab w:val="left" w:pos="-1440"/>
          <w:tab w:val="left" w:pos="-720"/>
        </w:tabs>
        <w:rPr>
          <w:rFonts w:ascii="Bookman Old Style" w:hAnsi="Bookman Old Style"/>
          <w:szCs w:val="24"/>
        </w:rPr>
      </w:pPr>
      <w:r>
        <w:rPr>
          <w:rFonts w:ascii="Bookman Old Style" w:hAnsi="Bookman Old Style"/>
          <w:szCs w:val="24"/>
        </w:rPr>
        <w:t xml:space="preserve">On June 15, 2020 the claimant reported refusing an offer of work in the week ending May 23, 2020. The claimant </w:t>
      </w:r>
      <w:r w:rsidR="00126CDE">
        <w:rPr>
          <w:rFonts w:ascii="Bookman Old Style" w:hAnsi="Bookman Old Style"/>
          <w:szCs w:val="24"/>
        </w:rPr>
        <w:t>had claimed benefits and in that week and had been paid</w:t>
      </w:r>
      <w:r w:rsidR="000B347C">
        <w:rPr>
          <w:rFonts w:ascii="Bookman Old Style" w:hAnsi="Bookman Old Style"/>
          <w:szCs w:val="24"/>
        </w:rPr>
        <w:t xml:space="preserve"> benefits</w:t>
      </w:r>
      <w:r w:rsidR="00126CDE">
        <w:rPr>
          <w:rFonts w:ascii="Bookman Old Style" w:hAnsi="Bookman Old Style"/>
          <w:szCs w:val="24"/>
        </w:rPr>
        <w:t xml:space="preserve">. Because the claimant reported an action that could result in his being found ineligible for benefits, the Division was required to examine the </w:t>
      </w:r>
      <w:r w:rsidR="00E134FD">
        <w:rPr>
          <w:rFonts w:ascii="Bookman Old Style" w:hAnsi="Bookman Old Style"/>
          <w:szCs w:val="24"/>
        </w:rPr>
        <w:t xml:space="preserve">claimant’s </w:t>
      </w:r>
      <w:r w:rsidR="00126CDE">
        <w:rPr>
          <w:rFonts w:ascii="Bookman Old Style" w:hAnsi="Bookman Old Style"/>
          <w:szCs w:val="24"/>
        </w:rPr>
        <w:t xml:space="preserve">eligibility. </w:t>
      </w:r>
    </w:p>
    <w:p w14:paraId="23FC0EF2" w14:textId="77777777" w:rsidR="00126CDE" w:rsidRDefault="00126CDE" w:rsidP="00203943">
      <w:pPr>
        <w:tabs>
          <w:tab w:val="left" w:pos="-1440"/>
          <w:tab w:val="left" w:pos="-720"/>
        </w:tabs>
        <w:rPr>
          <w:rFonts w:ascii="Bookman Old Style" w:hAnsi="Bookman Old Style"/>
          <w:szCs w:val="24"/>
        </w:rPr>
      </w:pPr>
    </w:p>
    <w:p w14:paraId="6E39D84B" w14:textId="77777777" w:rsidR="00E134FD" w:rsidRPr="00E134FD" w:rsidRDefault="00E134FD" w:rsidP="00E134FD">
      <w:pPr>
        <w:widowControl/>
        <w:tabs>
          <w:tab w:val="left" w:pos="-1440"/>
          <w:tab w:val="left" w:pos="-720"/>
        </w:tabs>
        <w:suppressAutoHyphens/>
        <w:ind w:left="810"/>
        <w:rPr>
          <w:rFonts w:ascii="Bookman Old Style" w:hAnsi="Bookman Old Style"/>
          <w:i/>
          <w:iCs/>
          <w:szCs w:val="24"/>
        </w:rPr>
      </w:pPr>
      <w:r w:rsidRPr="00E134FD">
        <w:rPr>
          <w:rFonts w:ascii="Bookman Old Style" w:hAnsi="Bookman Old Style"/>
          <w:i/>
          <w:iCs/>
          <w:szCs w:val="24"/>
        </w:rPr>
        <w:t xml:space="preserve">There is a rebuttable presumption that a notice placed in the mail will be timely delivered. </w:t>
      </w:r>
      <w:r w:rsidRPr="00E134FD">
        <w:rPr>
          <w:rFonts w:ascii="Bookman Old Style" w:hAnsi="Bookman Old Style"/>
          <w:i/>
          <w:iCs/>
          <w:szCs w:val="24"/>
          <w:u w:val="single"/>
        </w:rPr>
        <w:t>Rosser</w:t>
      </w:r>
      <w:r w:rsidRPr="00E134FD">
        <w:rPr>
          <w:rFonts w:ascii="Bookman Old Style" w:hAnsi="Bookman Old Style"/>
          <w:i/>
          <w:iCs/>
          <w:szCs w:val="24"/>
        </w:rPr>
        <w:t xml:space="preserve">, Com. Dec. 83H-UI-145, June 15, 1983.Only if it can be shown that some circumstances occurred which prevented or reasonably can be shown to have prevented the delivery of the mail can the presumption of timely delivery be overcome. </w:t>
      </w:r>
      <w:r w:rsidRPr="00E134FD">
        <w:rPr>
          <w:rFonts w:ascii="Bookman Old Style" w:hAnsi="Bookman Old Style"/>
          <w:i/>
          <w:iCs/>
          <w:szCs w:val="24"/>
          <w:u w:val="single"/>
        </w:rPr>
        <w:t>Whitlock</w:t>
      </w:r>
      <w:r w:rsidRPr="00E134FD">
        <w:rPr>
          <w:rFonts w:ascii="Bookman Old Style" w:hAnsi="Bookman Old Style"/>
          <w:i/>
          <w:iCs/>
          <w:szCs w:val="24"/>
        </w:rPr>
        <w:t>, Com. Dec. No. 9229240, March 17, 1993.</w:t>
      </w:r>
    </w:p>
    <w:p w14:paraId="705F98EA" w14:textId="076D4536" w:rsidR="00BD08A2" w:rsidRDefault="00126CDE" w:rsidP="00203943">
      <w:pPr>
        <w:tabs>
          <w:tab w:val="left" w:pos="-1440"/>
          <w:tab w:val="left" w:pos="-720"/>
        </w:tabs>
        <w:rPr>
          <w:rFonts w:ascii="Bookman Old Style" w:hAnsi="Bookman Old Style"/>
          <w:szCs w:val="24"/>
        </w:rPr>
      </w:pPr>
      <w:r>
        <w:rPr>
          <w:rFonts w:ascii="Bookman Old Style" w:hAnsi="Bookman Old Style"/>
          <w:szCs w:val="24"/>
        </w:rPr>
        <w:t xml:space="preserve"> </w:t>
      </w:r>
    </w:p>
    <w:p w14:paraId="0604D641" w14:textId="78428274" w:rsidR="00E134FD" w:rsidRDefault="00E134FD" w:rsidP="00203943">
      <w:pPr>
        <w:tabs>
          <w:tab w:val="left" w:pos="-1440"/>
          <w:tab w:val="left" w:pos="-720"/>
        </w:tabs>
        <w:rPr>
          <w:rFonts w:ascii="Bookman Old Style" w:hAnsi="Bookman Old Style"/>
          <w:szCs w:val="24"/>
        </w:rPr>
      </w:pPr>
      <w:r>
        <w:rPr>
          <w:rFonts w:ascii="Bookman Old Style" w:hAnsi="Bookman Old Style"/>
          <w:szCs w:val="24"/>
        </w:rPr>
        <w:t>The Division met its obligation to notify the claimant that information was required by calling</w:t>
      </w:r>
      <w:r w:rsidR="000B347C">
        <w:rPr>
          <w:rFonts w:ascii="Bookman Old Style" w:hAnsi="Bookman Old Style"/>
          <w:szCs w:val="24"/>
        </w:rPr>
        <w:t xml:space="preserve"> and leaving a message</w:t>
      </w:r>
      <w:r>
        <w:rPr>
          <w:rFonts w:ascii="Bookman Old Style" w:hAnsi="Bookman Old Style"/>
          <w:szCs w:val="24"/>
        </w:rPr>
        <w:t xml:space="preserve"> and sending a request by mail to mailing address the claimant provided to the Division when he established his </w:t>
      </w:r>
      <w:r>
        <w:rPr>
          <w:rFonts w:ascii="Bookman Old Style" w:hAnsi="Bookman Old Style"/>
          <w:szCs w:val="24"/>
        </w:rPr>
        <w:lastRenderedPageBreak/>
        <w:t xml:space="preserve">claim. </w:t>
      </w:r>
      <w:r w:rsidR="00A733CD">
        <w:rPr>
          <w:rFonts w:ascii="Bookman Old Style" w:hAnsi="Bookman Old Style"/>
          <w:szCs w:val="24"/>
        </w:rPr>
        <w:t>The claimant’s phone was shut off at that time. However, t</w:t>
      </w:r>
      <w:r>
        <w:rPr>
          <w:rFonts w:ascii="Bookman Old Style" w:hAnsi="Bookman Old Style"/>
          <w:szCs w:val="24"/>
        </w:rPr>
        <w:t xml:space="preserve">he claimant </w:t>
      </w:r>
      <w:r w:rsidR="000B347C">
        <w:rPr>
          <w:rFonts w:ascii="Bookman Old Style" w:hAnsi="Bookman Old Style"/>
          <w:szCs w:val="24"/>
        </w:rPr>
        <w:t>has not established</w:t>
      </w:r>
      <w:r w:rsidR="003B34C8">
        <w:rPr>
          <w:rFonts w:ascii="Bookman Old Style" w:hAnsi="Bookman Old Style"/>
          <w:szCs w:val="24"/>
        </w:rPr>
        <w:t xml:space="preserve"> that </w:t>
      </w:r>
      <w:r w:rsidR="000B347C">
        <w:rPr>
          <w:rFonts w:ascii="Bookman Old Style" w:hAnsi="Bookman Old Style"/>
          <w:szCs w:val="24"/>
        </w:rPr>
        <w:t xml:space="preserve">any </w:t>
      </w:r>
      <w:r w:rsidR="003B34C8">
        <w:rPr>
          <w:rFonts w:ascii="Bookman Old Style" w:hAnsi="Bookman Old Style"/>
          <w:szCs w:val="24"/>
        </w:rPr>
        <w:t xml:space="preserve">circumstances </w:t>
      </w:r>
      <w:r w:rsidR="000B347C">
        <w:rPr>
          <w:rFonts w:ascii="Bookman Old Style" w:hAnsi="Bookman Old Style"/>
          <w:szCs w:val="24"/>
        </w:rPr>
        <w:t xml:space="preserve">existed that would have </w:t>
      </w:r>
      <w:r w:rsidR="003B34C8">
        <w:rPr>
          <w:rFonts w:ascii="Bookman Old Style" w:hAnsi="Bookman Old Style"/>
          <w:szCs w:val="24"/>
        </w:rPr>
        <w:t>prevented the notices from begin delivered to him by mail.  The</w:t>
      </w:r>
      <w:r>
        <w:rPr>
          <w:rFonts w:ascii="Bookman Old Style" w:hAnsi="Bookman Old Style"/>
          <w:szCs w:val="24"/>
        </w:rPr>
        <w:t xml:space="preserve"> </w:t>
      </w:r>
      <w:r w:rsidR="003B34C8">
        <w:rPr>
          <w:rFonts w:ascii="Bookman Old Style" w:hAnsi="Bookman Old Style"/>
          <w:szCs w:val="24"/>
        </w:rPr>
        <w:t xml:space="preserve">claimant did receive a notice of overpaid benefits and he had the opportunity to contact the Division at that time to provide the requested information or to file a timely appeal of the Division’s determination.  </w:t>
      </w:r>
      <w:r w:rsidR="003614BE">
        <w:rPr>
          <w:rFonts w:ascii="Bookman Old Style" w:hAnsi="Bookman Old Style"/>
          <w:szCs w:val="24"/>
        </w:rPr>
        <w:t>The claimant did not take any action because he was not concerned about the overpayment amount.</w:t>
      </w:r>
    </w:p>
    <w:p w14:paraId="5428D9B1" w14:textId="3E344879" w:rsidR="003B34C8" w:rsidRDefault="003B34C8" w:rsidP="00203943">
      <w:pPr>
        <w:tabs>
          <w:tab w:val="left" w:pos="-1440"/>
          <w:tab w:val="left" w:pos="-720"/>
        </w:tabs>
        <w:rPr>
          <w:rFonts w:ascii="Bookman Old Style" w:hAnsi="Bookman Old Style"/>
          <w:szCs w:val="24"/>
        </w:rPr>
      </w:pPr>
    </w:p>
    <w:p w14:paraId="2CB12506" w14:textId="4747387C" w:rsidR="00412F77" w:rsidRDefault="004E043A" w:rsidP="00203943">
      <w:pPr>
        <w:tabs>
          <w:tab w:val="left" w:pos="-1440"/>
          <w:tab w:val="left" w:pos="-720"/>
        </w:tabs>
        <w:rPr>
          <w:rFonts w:ascii="Bookman Old Style" w:hAnsi="Bookman Old Style"/>
          <w:szCs w:val="24"/>
        </w:rPr>
      </w:pPr>
      <w:r>
        <w:rPr>
          <w:rFonts w:ascii="Bookman Old Style" w:hAnsi="Bookman Old Style"/>
          <w:szCs w:val="24"/>
        </w:rPr>
        <w:t xml:space="preserve">The claimant was aware there was a problem with his claim when he did not receive benefits he claimed </w:t>
      </w:r>
      <w:r w:rsidR="003614BE">
        <w:rPr>
          <w:rFonts w:ascii="Bookman Old Style" w:hAnsi="Bookman Old Style"/>
          <w:szCs w:val="24"/>
        </w:rPr>
        <w:t xml:space="preserve">for three weeks </w:t>
      </w:r>
      <w:r>
        <w:rPr>
          <w:rFonts w:ascii="Bookman Old Style" w:hAnsi="Bookman Old Style"/>
          <w:szCs w:val="24"/>
        </w:rPr>
        <w:t xml:space="preserve">in June 2020. </w:t>
      </w:r>
      <w:r w:rsidR="00412F77">
        <w:rPr>
          <w:rFonts w:ascii="Bookman Old Style" w:hAnsi="Bookman Old Style"/>
          <w:szCs w:val="24"/>
        </w:rPr>
        <w:t>The</w:t>
      </w:r>
      <w:r w:rsidR="003B34C8">
        <w:rPr>
          <w:rFonts w:ascii="Bookman Old Style" w:hAnsi="Bookman Old Style"/>
          <w:szCs w:val="24"/>
        </w:rPr>
        <w:t xml:space="preserve"> claimant received the </w:t>
      </w:r>
      <w:r>
        <w:rPr>
          <w:rFonts w:ascii="Bookman Old Style" w:hAnsi="Bookman Old Style"/>
          <w:szCs w:val="24"/>
        </w:rPr>
        <w:t xml:space="preserve">notice of </w:t>
      </w:r>
      <w:r w:rsidR="003B34C8">
        <w:rPr>
          <w:rFonts w:ascii="Bookman Old Style" w:hAnsi="Bookman Old Style"/>
          <w:szCs w:val="24"/>
        </w:rPr>
        <w:t>overpa</w:t>
      </w:r>
      <w:r>
        <w:rPr>
          <w:rFonts w:ascii="Bookman Old Style" w:hAnsi="Bookman Old Style"/>
          <w:szCs w:val="24"/>
        </w:rPr>
        <w:t>id</w:t>
      </w:r>
      <w:r w:rsidR="003B34C8">
        <w:rPr>
          <w:rFonts w:ascii="Bookman Old Style" w:hAnsi="Bookman Old Style"/>
          <w:szCs w:val="24"/>
        </w:rPr>
        <w:t xml:space="preserve"> </w:t>
      </w:r>
      <w:r>
        <w:rPr>
          <w:rFonts w:ascii="Bookman Old Style" w:hAnsi="Bookman Old Style"/>
          <w:szCs w:val="24"/>
        </w:rPr>
        <w:t xml:space="preserve">of benefits in August 2020 </w:t>
      </w:r>
      <w:r w:rsidR="003B34C8">
        <w:rPr>
          <w:rFonts w:ascii="Bookman Old Style" w:hAnsi="Bookman Old Style"/>
          <w:szCs w:val="24"/>
        </w:rPr>
        <w:t xml:space="preserve">and was </w:t>
      </w:r>
      <w:r>
        <w:rPr>
          <w:rFonts w:ascii="Bookman Old Style" w:hAnsi="Bookman Old Style"/>
          <w:szCs w:val="24"/>
        </w:rPr>
        <w:t xml:space="preserve">made further </w:t>
      </w:r>
      <w:r w:rsidR="003B34C8">
        <w:rPr>
          <w:rFonts w:ascii="Bookman Old Style" w:hAnsi="Bookman Old Style"/>
          <w:szCs w:val="24"/>
        </w:rPr>
        <w:t xml:space="preserve">aware </w:t>
      </w:r>
      <w:r>
        <w:rPr>
          <w:rFonts w:ascii="Bookman Old Style" w:hAnsi="Bookman Old Style"/>
          <w:szCs w:val="24"/>
        </w:rPr>
        <w:t xml:space="preserve">that </w:t>
      </w:r>
      <w:r w:rsidR="003B34C8">
        <w:rPr>
          <w:rFonts w:ascii="Bookman Old Style" w:hAnsi="Bookman Old Style"/>
          <w:szCs w:val="24"/>
        </w:rPr>
        <w:t>there was an issue with his claim</w:t>
      </w:r>
      <w:r w:rsidR="00412F77">
        <w:rPr>
          <w:rFonts w:ascii="Bookman Old Style" w:hAnsi="Bookman Old Style"/>
          <w:szCs w:val="24"/>
        </w:rPr>
        <w:t>. The Division made reasonable effort</w:t>
      </w:r>
      <w:r>
        <w:rPr>
          <w:rFonts w:ascii="Bookman Old Style" w:hAnsi="Bookman Old Style"/>
          <w:szCs w:val="24"/>
        </w:rPr>
        <w:t>s</w:t>
      </w:r>
      <w:r w:rsidR="00412F77">
        <w:rPr>
          <w:rFonts w:ascii="Bookman Old Style" w:hAnsi="Bookman Old Style"/>
          <w:szCs w:val="24"/>
        </w:rPr>
        <w:t xml:space="preserve"> to get the information to evaluate </w:t>
      </w:r>
      <w:r>
        <w:rPr>
          <w:rFonts w:ascii="Bookman Old Style" w:hAnsi="Bookman Old Style"/>
          <w:szCs w:val="24"/>
        </w:rPr>
        <w:t>the claimant’s</w:t>
      </w:r>
      <w:r w:rsidR="00412F77">
        <w:rPr>
          <w:rFonts w:ascii="Bookman Old Style" w:hAnsi="Bookman Old Style"/>
          <w:szCs w:val="24"/>
        </w:rPr>
        <w:t xml:space="preserve"> eligibility and the claimant did not make any effort to</w:t>
      </w:r>
      <w:r w:rsidR="003B34C8">
        <w:rPr>
          <w:rFonts w:ascii="Bookman Old Style" w:hAnsi="Bookman Old Style"/>
          <w:szCs w:val="24"/>
        </w:rPr>
        <w:t xml:space="preserve"> contact the Division to clarify the matte</w:t>
      </w:r>
      <w:r>
        <w:rPr>
          <w:rFonts w:ascii="Bookman Old Style" w:hAnsi="Bookman Old Style"/>
          <w:szCs w:val="24"/>
        </w:rPr>
        <w:t>r</w:t>
      </w:r>
      <w:r w:rsidR="00412F77">
        <w:rPr>
          <w:rFonts w:ascii="Bookman Old Style" w:hAnsi="Bookman Old Style"/>
          <w:szCs w:val="24"/>
        </w:rPr>
        <w:t xml:space="preserve">. </w:t>
      </w:r>
      <w:r>
        <w:rPr>
          <w:rFonts w:ascii="Bookman Old Style" w:hAnsi="Bookman Old Style"/>
          <w:szCs w:val="24"/>
        </w:rPr>
        <w:t xml:space="preserve">While it is unfortunate that the entire overpaid amount was not immediately made clear to the claimant, it does not remove his responsibility to review his mail and take steps to handle his claim.  </w:t>
      </w:r>
      <w:r w:rsidR="00412F77">
        <w:rPr>
          <w:rFonts w:ascii="Bookman Old Style" w:hAnsi="Bookman Old Style"/>
          <w:szCs w:val="24"/>
        </w:rPr>
        <w:t>T</w:t>
      </w:r>
      <w:r w:rsidR="003B34C8">
        <w:rPr>
          <w:rFonts w:ascii="Bookman Old Style" w:hAnsi="Bookman Old Style"/>
          <w:szCs w:val="24"/>
        </w:rPr>
        <w:t xml:space="preserve">he Tribunal cannot find that the claimant’s </w:t>
      </w:r>
      <w:r>
        <w:rPr>
          <w:rFonts w:ascii="Bookman Old Style" w:hAnsi="Bookman Old Style"/>
          <w:szCs w:val="24"/>
        </w:rPr>
        <w:t xml:space="preserve">eventual </w:t>
      </w:r>
      <w:r w:rsidR="003B34C8">
        <w:rPr>
          <w:rFonts w:ascii="Bookman Old Style" w:hAnsi="Bookman Old Style"/>
          <w:szCs w:val="24"/>
        </w:rPr>
        <w:t>contact with the Division on May 26, 2022</w:t>
      </w:r>
      <w:r w:rsidR="00412F77">
        <w:rPr>
          <w:rFonts w:ascii="Bookman Old Style" w:hAnsi="Bookman Old Style"/>
          <w:szCs w:val="24"/>
        </w:rPr>
        <w:t>, nearly two years later, was a timely effort to provide the information requested by the Division.</w:t>
      </w:r>
    </w:p>
    <w:p w14:paraId="6ABD8D34" w14:textId="04DEFA48" w:rsidR="00412F77" w:rsidRDefault="00412F77" w:rsidP="00203943">
      <w:pPr>
        <w:tabs>
          <w:tab w:val="left" w:pos="-1440"/>
          <w:tab w:val="left" w:pos="-720"/>
        </w:tabs>
        <w:rPr>
          <w:rFonts w:ascii="Bookman Old Style" w:hAnsi="Bookman Old Style"/>
          <w:szCs w:val="24"/>
        </w:rPr>
      </w:pPr>
    </w:p>
    <w:p w14:paraId="79344F54" w14:textId="71B1AFD7" w:rsidR="00412F77" w:rsidRDefault="00412F77" w:rsidP="00203943">
      <w:pPr>
        <w:tabs>
          <w:tab w:val="left" w:pos="-1440"/>
          <w:tab w:val="left" w:pos="-720"/>
        </w:tabs>
        <w:rPr>
          <w:rFonts w:ascii="Bookman Old Style" w:hAnsi="Bookman Old Style"/>
          <w:szCs w:val="24"/>
        </w:rPr>
      </w:pPr>
      <w:r>
        <w:rPr>
          <w:rFonts w:ascii="Bookman Old Style" w:hAnsi="Bookman Old Style"/>
          <w:szCs w:val="24"/>
        </w:rPr>
        <w:t xml:space="preserve">The Tribunal finds the claimant’s benefits were properly denied </w:t>
      </w:r>
      <w:r w:rsidR="003614BE">
        <w:rPr>
          <w:rFonts w:ascii="Bookman Old Style" w:hAnsi="Bookman Old Style"/>
          <w:szCs w:val="24"/>
        </w:rPr>
        <w:t xml:space="preserve"> under 8 AAC 85.104 for failure to provide timely information as requested </w:t>
      </w:r>
      <w:r>
        <w:rPr>
          <w:rFonts w:ascii="Bookman Old Style" w:hAnsi="Bookman Old Style"/>
          <w:szCs w:val="24"/>
        </w:rPr>
        <w:t>and he is liable to repay overpaid benefits.</w:t>
      </w:r>
    </w:p>
    <w:p w14:paraId="76CD1662" w14:textId="237A7A43" w:rsidR="003B34C8" w:rsidRPr="00203943" w:rsidRDefault="00412F77" w:rsidP="00203943">
      <w:pPr>
        <w:tabs>
          <w:tab w:val="left" w:pos="-1440"/>
          <w:tab w:val="left" w:pos="-720"/>
        </w:tabs>
        <w:rPr>
          <w:rFonts w:ascii="Bookman Old Style" w:hAnsi="Bookman Old Style"/>
          <w:szCs w:val="24"/>
        </w:rPr>
      </w:pPr>
      <w:r>
        <w:rPr>
          <w:rFonts w:ascii="Bookman Old Style" w:hAnsi="Bookman Old Style"/>
          <w:szCs w:val="24"/>
        </w:rPr>
        <w:t xml:space="preserve"> </w:t>
      </w:r>
    </w:p>
    <w:p w14:paraId="67BD9BF5" w14:textId="77777777" w:rsidR="005A281D" w:rsidRPr="00203943" w:rsidRDefault="005A281D" w:rsidP="00203943">
      <w:pPr>
        <w:pStyle w:val="Heading4"/>
        <w:jc w:val="center"/>
        <w:rPr>
          <w:rFonts w:ascii="Bookman Old Style" w:hAnsi="Bookman Old Style"/>
          <w:szCs w:val="24"/>
        </w:rPr>
      </w:pPr>
      <w:r w:rsidRPr="00203943">
        <w:rPr>
          <w:rFonts w:ascii="Bookman Old Style" w:hAnsi="Bookman Old Style"/>
          <w:szCs w:val="24"/>
        </w:rPr>
        <w:t>DECISION</w:t>
      </w:r>
    </w:p>
    <w:p w14:paraId="7014EE87" w14:textId="77777777" w:rsidR="005A281D" w:rsidRPr="00203943" w:rsidRDefault="005A281D" w:rsidP="00203943">
      <w:pPr>
        <w:tabs>
          <w:tab w:val="left" w:pos="-1440"/>
          <w:tab w:val="left" w:pos="-720"/>
        </w:tabs>
        <w:rPr>
          <w:rFonts w:ascii="Bookman Old Style" w:hAnsi="Bookman Old Style"/>
          <w:szCs w:val="24"/>
        </w:rPr>
      </w:pPr>
    </w:p>
    <w:p w14:paraId="6E0F99CA" w14:textId="7FC1869A" w:rsidR="00203943" w:rsidRPr="00332F93" w:rsidRDefault="00203943" w:rsidP="00203943">
      <w:pPr>
        <w:tabs>
          <w:tab w:val="left" w:pos="-1440"/>
          <w:tab w:val="left" w:pos="-720"/>
        </w:tabs>
        <w:rPr>
          <w:rFonts w:ascii="Bookman Old Style" w:hAnsi="Bookman Old Style"/>
          <w:vanish/>
          <w:szCs w:val="24"/>
          <w:specVanish/>
        </w:rPr>
      </w:pPr>
      <w:r w:rsidRPr="00E663B4">
        <w:rPr>
          <w:rFonts w:ascii="Bookman Old Style" w:hAnsi="Bookman Old Style"/>
          <w:szCs w:val="24"/>
        </w:rPr>
        <w:t xml:space="preserve">The determination issued on </w:t>
      </w:r>
      <w:r w:rsidR="004E043A">
        <w:rPr>
          <w:rFonts w:ascii="Bookman Old Style" w:hAnsi="Bookman Old Style"/>
          <w:szCs w:val="24"/>
        </w:rPr>
        <w:t>June 7, 2022</w:t>
      </w:r>
      <w:r w:rsidRPr="00E663B4">
        <w:rPr>
          <w:rFonts w:ascii="Bookman Old Style" w:hAnsi="Bookman Old Style"/>
          <w:szCs w:val="24"/>
        </w:rPr>
        <w:t xml:space="preserve"> is </w:t>
      </w:r>
      <w:r w:rsidR="004E043A">
        <w:rPr>
          <w:rFonts w:ascii="Bookman Old Style" w:hAnsi="Bookman Old Style"/>
          <w:b/>
          <w:szCs w:val="24"/>
        </w:rPr>
        <w:t>AFFIRMED</w:t>
      </w:r>
      <w:r w:rsidRPr="00E663B4">
        <w:rPr>
          <w:rFonts w:ascii="Bookman Old Style" w:hAnsi="Bookman Old Style"/>
          <w:szCs w:val="24"/>
        </w:rPr>
        <w:t xml:space="preserve">. Benefits </w:t>
      </w:r>
      <w:r w:rsidR="004E043A">
        <w:rPr>
          <w:rFonts w:ascii="Bookman Old Style" w:hAnsi="Bookman Old Style"/>
          <w:szCs w:val="24"/>
        </w:rPr>
        <w:t>remain</w:t>
      </w:r>
      <w:r w:rsidRPr="00E663B4">
        <w:rPr>
          <w:rFonts w:ascii="Bookman Old Style" w:hAnsi="Bookman Old Style"/>
          <w:szCs w:val="24"/>
        </w:rPr>
        <w:t xml:space="preserve"> </w:t>
      </w:r>
      <w:r w:rsidR="004E043A">
        <w:rPr>
          <w:rFonts w:ascii="Bookman Old Style" w:hAnsi="Bookman Old Style"/>
          <w:b/>
          <w:szCs w:val="24"/>
        </w:rPr>
        <w:t>DENIED</w:t>
      </w:r>
      <w:r w:rsidRPr="00E663B4">
        <w:rPr>
          <w:rFonts w:ascii="Bookman Old Style" w:hAnsi="Bookman Old Style"/>
          <w:szCs w:val="24"/>
        </w:rPr>
        <w:t xml:space="preserve"> for the weeks ending </w:t>
      </w:r>
      <w:r w:rsidR="004E043A">
        <w:rPr>
          <w:rFonts w:ascii="Bookman Old Style" w:hAnsi="Bookman Old Style"/>
          <w:szCs w:val="24"/>
        </w:rPr>
        <w:t>May 23, 2022 through March 5, 2022</w:t>
      </w:r>
      <w:r w:rsidRPr="00E663B4">
        <w:rPr>
          <w:rFonts w:ascii="Bookman Old Style" w:hAnsi="Bookman Old Style"/>
          <w:szCs w:val="24"/>
        </w:rPr>
        <w:t>.</w:t>
      </w:r>
    </w:p>
    <w:p w14:paraId="678BD82F" w14:textId="77777777" w:rsidR="00203943" w:rsidRDefault="00203943" w:rsidP="00203943">
      <w:pPr>
        <w:rPr>
          <w:rFonts w:ascii="Bookman Old Style" w:hAnsi="Bookman Old Style"/>
          <w:szCs w:val="24"/>
        </w:rPr>
      </w:pPr>
      <w:r>
        <w:rPr>
          <w:rFonts w:ascii="Bookman Old Style" w:hAnsi="Bookman Old Style"/>
          <w:szCs w:val="24"/>
        </w:rPr>
        <w:t xml:space="preserve"> </w:t>
      </w:r>
    </w:p>
    <w:p w14:paraId="7AF18260" w14:textId="77777777" w:rsidR="005A281D" w:rsidRPr="00203943" w:rsidRDefault="005A281D" w:rsidP="00203943">
      <w:pPr>
        <w:tabs>
          <w:tab w:val="left" w:pos="-1440"/>
          <w:tab w:val="left" w:pos="-720"/>
        </w:tabs>
        <w:rPr>
          <w:rFonts w:ascii="Bookman Old Style" w:hAnsi="Bookman Old Style"/>
          <w:szCs w:val="24"/>
        </w:rPr>
      </w:pPr>
    </w:p>
    <w:p w14:paraId="1E238E05" w14:textId="77777777" w:rsidR="005A281D" w:rsidRPr="00203943" w:rsidRDefault="00B554BF" w:rsidP="00203943">
      <w:pPr>
        <w:pStyle w:val="Heading4"/>
        <w:jc w:val="center"/>
        <w:rPr>
          <w:rFonts w:ascii="Bookman Old Style" w:hAnsi="Bookman Old Style"/>
          <w:szCs w:val="24"/>
        </w:rPr>
      </w:pPr>
      <w:r w:rsidRPr="00203943">
        <w:rPr>
          <w:rFonts w:ascii="Bookman Old Style" w:hAnsi="Bookman Old Style"/>
          <w:szCs w:val="24"/>
        </w:rPr>
        <w:t>A</w:t>
      </w:r>
      <w:r w:rsidR="005A281D" w:rsidRPr="00203943">
        <w:rPr>
          <w:rFonts w:ascii="Bookman Old Style" w:hAnsi="Bookman Old Style"/>
          <w:szCs w:val="24"/>
        </w:rPr>
        <w:t>PPEAL RIGHTS</w:t>
      </w:r>
    </w:p>
    <w:p w14:paraId="550C1415" w14:textId="77777777" w:rsidR="005A281D" w:rsidRPr="00203943" w:rsidRDefault="005A281D" w:rsidP="00203943">
      <w:pPr>
        <w:tabs>
          <w:tab w:val="left" w:pos="-1440"/>
          <w:tab w:val="left" w:pos="-720"/>
        </w:tabs>
        <w:rPr>
          <w:rFonts w:ascii="Bookman Old Style" w:hAnsi="Bookman Old Style"/>
          <w:szCs w:val="24"/>
        </w:rPr>
      </w:pPr>
    </w:p>
    <w:p w14:paraId="4B6B414B" w14:textId="77777777" w:rsidR="00203943" w:rsidRPr="006364B5" w:rsidRDefault="00203943" w:rsidP="00203943">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6CB4C803" w14:textId="77777777" w:rsidR="005A281D" w:rsidRPr="00203943" w:rsidRDefault="005A281D" w:rsidP="00203943">
      <w:pPr>
        <w:tabs>
          <w:tab w:val="left" w:pos="-1440"/>
          <w:tab w:val="left" w:pos="-720"/>
        </w:tabs>
        <w:rPr>
          <w:rFonts w:ascii="Bookman Old Style" w:hAnsi="Bookman Old Style"/>
          <w:szCs w:val="24"/>
        </w:rPr>
      </w:pPr>
    </w:p>
    <w:p w14:paraId="6E6A1F43" w14:textId="157EF0E0" w:rsidR="005A281D" w:rsidRPr="00203943" w:rsidRDefault="008F5307" w:rsidP="00203943">
      <w:pPr>
        <w:tabs>
          <w:tab w:val="left" w:pos="-1440"/>
          <w:tab w:val="left" w:pos="-720"/>
        </w:tabs>
        <w:rPr>
          <w:rFonts w:ascii="Bookman Old Style" w:hAnsi="Bookman Old Style"/>
          <w:szCs w:val="24"/>
        </w:rPr>
      </w:pPr>
      <w:r w:rsidRPr="00203943">
        <w:rPr>
          <w:rFonts w:ascii="Bookman Old Style" w:hAnsi="Bookman Old Style"/>
          <w:szCs w:val="24"/>
        </w:rPr>
        <w:t>Dated and m</w:t>
      </w:r>
      <w:r w:rsidR="005A281D" w:rsidRPr="00203943">
        <w:rPr>
          <w:rFonts w:ascii="Bookman Old Style" w:hAnsi="Bookman Old Style"/>
          <w:szCs w:val="24"/>
        </w:rPr>
        <w:t xml:space="preserve">ailed on </w:t>
      </w:r>
      <w:r w:rsidR="00A733CD">
        <w:rPr>
          <w:rFonts w:ascii="Bookman Old Style" w:hAnsi="Bookman Old Style"/>
          <w:szCs w:val="24"/>
        </w:rPr>
        <w:t>August 3, 2022</w:t>
      </w:r>
      <w:r w:rsidR="005A281D" w:rsidRPr="00203943">
        <w:rPr>
          <w:rFonts w:ascii="Bookman Old Style" w:hAnsi="Bookman Old Style"/>
          <w:szCs w:val="24"/>
        </w:rPr>
        <w:t>.</w:t>
      </w:r>
    </w:p>
    <w:p w14:paraId="783E3710" w14:textId="77777777" w:rsidR="005A281D" w:rsidRPr="00203943" w:rsidRDefault="005A281D" w:rsidP="00203943">
      <w:pPr>
        <w:tabs>
          <w:tab w:val="left" w:pos="-1440"/>
          <w:tab w:val="left" w:pos="-720"/>
        </w:tabs>
        <w:rPr>
          <w:rFonts w:ascii="Bookman Old Style" w:hAnsi="Bookman Old Style"/>
          <w:szCs w:val="24"/>
        </w:rPr>
      </w:pPr>
    </w:p>
    <w:p w14:paraId="05D3460B" w14:textId="77777777" w:rsidR="005A281D" w:rsidRPr="00203943" w:rsidRDefault="00B554BF" w:rsidP="00203943">
      <w:pPr>
        <w:tabs>
          <w:tab w:val="left" w:pos="-1440"/>
          <w:tab w:val="left" w:pos="-720"/>
        </w:tabs>
        <w:rPr>
          <w:rFonts w:ascii="Bookman Old Style" w:hAnsi="Bookman Old Style"/>
          <w:szCs w:val="24"/>
        </w:rPr>
      </w:pPr>
      <w:r w:rsidRPr="00203943">
        <w:rPr>
          <w:rFonts w:ascii="Bookman Old Style" w:hAnsi="Bookman Old Style"/>
          <w:szCs w:val="24"/>
        </w:rPr>
        <w:t xml:space="preserve">       </w:t>
      </w:r>
      <w:r w:rsidR="004758FD" w:rsidRPr="00203943">
        <w:rPr>
          <w:rFonts w:ascii="Bookman Old Style" w:hAnsi="Bookman Old Style"/>
          <w:szCs w:val="24"/>
        </w:rPr>
        <w:tab/>
      </w:r>
      <w:r w:rsidR="004758FD" w:rsidRPr="00203943">
        <w:rPr>
          <w:rFonts w:ascii="Bookman Old Style" w:hAnsi="Bookman Old Style"/>
          <w:szCs w:val="24"/>
        </w:rPr>
        <w:tab/>
      </w:r>
      <w:r w:rsidR="004758FD" w:rsidRPr="00203943">
        <w:rPr>
          <w:rFonts w:ascii="Bookman Old Style" w:hAnsi="Bookman Old Style"/>
          <w:szCs w:val="24"/>
        </w:rPr>
        <w:tab/>
      </w:r>
      <w:r w:rsidR="004758FD" w:rsidRPr="00203943">
        <w:rPr>
          <w:rFonts w:ascii="Bookman Old Style" w:hAnsi="Bookman Old Style"/>
          <w:szCs w:val="24"/>
        </w:rPr>
        <w:tab/>
      </w:r>
      <w:r w:rsidR="004758FD" w:rsidRPr="00203943">
        <w:rPr>
          <w:rFonts w:ascii="Bookman Old Style" w:hAnsi="Bookman Old Style"/>
          <w:szCs w:val="24"/>
        </w:rPr>
        <w:tab/>
      </w:r>
      <w:r w:rsidR="004758FD" w:rsidRPr="00203943">
        <w:rPr>
          <w:rFonts w:ascii="Bookman Old Style" w:hAnsi="Bookman Old Style"/>
          <w:szCs w:val="24"/>
        </w:rPr>
        <w:tab/>
        <w:t xml:space="preserve">      </w:t>
      </w:r>
    </w:p>
    <w:p w14:paraId="1532D6C3" w14:textId="77777777" w:rsidR="000820D3" w:rsidRPr="00203943" w:rsidRDefault="000820D3" w:rsidP="00203943">
      <w:pPr>
        <w:tabs>
          <w:tab w:val="left" w:pos="-1440"/>
          <w:tab w:val="left" w:pos="-720"/>
        </w:tabs>
        <w:rPr>
          <w:rFonts w:ascii="Bookman Old Style" w:hAnsi="Bookman Old Style"/>
          <w:szCs w:val="24"/>
        </w:rPr>
      </w:pPr>
    </w:p>
    <w:p w14:paraId="5A65A43F" w14:textId="77777777" w:rsidR="000820D3" w:rsidRPr="00203943" w:rsidRDefault="000820D3" w:rsidP="00203943">
      <w:pPr>
        <w:tabs>
          <w:tab w:val="left" w:pos="-1440"/>
          <w:tab w:val="left" w:pos="-720"/>
        </w:tabs>
        <w:rPr>
          <w:rFonts w:ascii="Bookman Old Style" w:hAnsi="Bookman Old Style"/>
          <w:szCs w:val="24"/>
        </w:rPr>
      </w:pPr>
    </w:p>
    <w:p w14:paraId="28D676C3" w14:textId="51F5ADFD" w:rsidR="005A281D" w:rsidRPr="00203943" w:rsidRDefault="00774034" w:rsidP="00203943">
      <w:pPr>
        <w:tabs>
          <w:tab w:val="left" w:pos="-1440"/>
          <w:tab w:val="left" w:pos="-720"/>
        </w:tabs>
        <w:rPr>
          <w:rFonts w:ascii="Bookman Old Style" w:hAnsi="Bookman Old Style"/>
          <w:szCs w:val="24"/>
        </w:rPr>
      </w:pPr>
      <w:r w:rsidRPr="00203943">
        <w:rPr>
          <w:rFonts w:ascii="Bookman Old Style" w:hAnsi="Bookman Old Style"/>
          <w:szCs w:val="24"/>
        </w:rPr>
        <w:tab/>
      </w:r>
      <w:r w:rsidRPr="00203943">
        <w:rPr>
          <w:rFonts w:ascii="Bookman Old Style" w:hAnsi="Bookman Old Style"/>
          <w:szCs w:val="24"/>
        </w:rPr>
        <w:tab/>
      </w:r>
      <w:r w:rsidRPr="00203943">
        <w:rPr>
          <w:rFonts w:ascii="Bookman Old Style" w:hAnsi="Bookman Old Style"/>
          <w:szCs w:val="24"/>
        </w:rPr>
        <w:tab/>
      </w:r>
      <w:r w:rsidR="005A281D" w:rsidRPr="00203943">
        <w:rPr>
          <w:rFonts w:ascii="Bookman Old Style" w:hAnsi="Bookman Old Style"/>
          <w:szCs w:val="24"/>
        </w:rPr>
        <w:t xml:space="preserve">                                 </w:t>
      </w:r>
      <w:r w:rsidR="00B554BF" w:rsidRPr="00203943">
        <w:rPr>
          <w:rFonts w:ascii="Bookman Old Style" w:hAnsi="Bookman Old Style"/>
          <w:szCs w:val="24"/>
        </w:rPr>
        <w:t xml:space="preserve"> </w:t>
      </w:r>
      <w:r w:rsidR="00A733CD">
        <w:rPr>
          <w:rFonts w:ascii="Bookman Old Style" w:hAnsi="Bookman Old Style"/>
          <w:szCs w:val="24"/>
        </w:rPr>
        <w:t>Rhonda Buness</w:t>
      </w:r>
      <w:r w:rsidR="005A281D" w:rsidRPr="00203943">
        <w:rPr>
          <w:rFonts w:ascii="Bookman Old Style" w:hAnsi="Bookman Old Style"/>
          <w:szCs w:val="24"/>
        </w:rPr>
        <w:t xml:space="preserve">, </w:t>
      </w:r>
      <w:r w:rsidR="008D7FBC">
        <w:rPr>
          <w:rFonts w:ascii="Bookman Old Style" w:hAnsi="Bookman Old Style"/>
          <w:szCs w:val="24"/>
        </w:rPr>
        <w:t>Appeals</w:t>
      </w:r>
      <w:r w:rsidR="005A281D" w:rsidRPr="00203943">
        <w:rPr>
          <w:rFonts w:ascii="Bookman Old Style" w:hAnsi="Bookman Old Style"/>
          <w:szCs w:val="24"/>
        </w:rPr>
        <w:t xml:space="preserve"> Officer</w:t>
      </w:r>
    </w:p>
    <w:p w14:paraId="4696CCF0" w14:textId="77777777" w:rsidR="00774034" w:rsidRPr="00203943" w:rsidRDefault="00774034" w:rsidP="00203943">
      <w:pPr>
        <w:tabs>
          <w:tab w:val="left" w:pos="-1440"/>
          <w:tab w:val="left" w:pos="-720"/>
        </w:tabs>
        <w:rPr>
          <w:rFonts w:ascii="Bookman Old Style" w:hAnsi="Bookman Old Style"/>
          <w:szCs w:val="24"/>
        </w:rPr>
      </w:pPr>
    </w:p>
    <w:sectPr w:rsidR="00774034" w:rsidRPr="00203943">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9DF91" w14:textId="77777777" w:rsidR="006D41AB" w:rsidRDefault="006D41AB">
      <w:pPr>
        <w:widowControl/>
        <w:spacing w:line="20" w:lineRule="exact"/>
      </w:pPr>
    </w:p>
  </w:endnote>
  <w:endnote w:type="continuationSeparator" w:id="0">
    <w:p w14:paraId="0770C44B" w14:textId="77777777" w:rsidR="006D41AB" w:rsidRDefault="006D41AB">
      <w:r>
        <w:t xml:space="preserve"> </w:t>
      </w:r>
    </w:p>
  </w:endnote>
  <w:endnote w:type="continuationNotice" w:id="1">
    <w:p w14:paraId="55A45446" w14:textId="77777777" w:rsidR="006D41AB" w:rsidRDefault="006D41A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6ADA5" w14:textId="77777777" w:rsidR="006D41AB" w:rsidRDefault="006D41AB">
      <w:r>
        <w:separator/>
      </w:r>
    </w:p>
  </w:footnote>
  <w:footnote w:type="continuationSeparator" w:id="0">
    <w:p w14:paraId="5F7383BD" w14:textId="77777777" w:rsidR="006D41AB" w:rsidRDefault="006D4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E2BD8" w14:textId="5664139F" w:rsidR="008B1CA2" w:rsidRPr="00B554BF" w:rsidRDefault="000F5DCD">
    <w:pPr>
      <w:pStyle w:val="Header"/>
      <w:rPr>
        <w:rFonts w:ascii="Bookman Old Style" w:hAnsi="Bookman Old Style"/>
      </w:rPr>
    </w:pPr>
    <w:r>
      <w:rPr>
        <w:rFonts w:ascii="Bookman Old Style" w:hAnsi="Bookman Old Style"/>
      </w:rPr>
      <w:t>Docket</w:t>
    </w:r>
    <w:r w:rsidR="00203943">
      <w:rPr>
        <w:rFonts w:ascii="Bookman Old Style" w:hAnsi="Bookman Old Style"/>
      </w:rPr>
      <w:t xml:space="preserve"># </w:t>
    </w:r>
    <w:r w:rsidR="002A52B5">
      <w:rPr>
        <w:rFonts w:ascii="Bookman Old Style" w:hAnsi="Bookman Old Style"/>
      </w:rPr>
      <w:t>22 0558</w:t>
    </w:r>
  </w:p>
  <w:p w14:paraId="3734B4FE" w14:textId="77777777"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714497">
      <w:rPr>
        <w:rStyle w:val="PageNumber"/>
        <w:rFonts w:ascii="Bookman Old Style" w:hAnsi="Bookman Old Style"/>
        <w:noProof/>
      </w:rPr>
      <w:t>2</w:t>
    </w:r>
    <w:r w:rsidRPr="00B554BF">
      <w:rPr>
        <w:rStyle w:val="PageNumber"/>
        <w:rFonts w:ascii="Bookman Old Style" w:hAnsi="Bookman Old Style"/>
      </w:rPr>
      <w:fldChar w:fldCharType="end"/>
    </w:r>
  </w:p>
  <w:p w14:paraId="7C103E99" w14:textId="77777777"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0F6D7D06"/>
    <w:multiLevelType w:val="hybridMultilevel"/>
    <w:tmpl w:val="0D361DB8"/>
    <w:lvl w:ilvl="0" w:tplc="DB748B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3F695A6D"/>
    <w:multiLevelType w:val="hybridMultilevel"/>
    <w:tmpl w:val="F752D052"/>
    <w:lvl w:ilvl="0" w:tplc="65721B6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6"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7"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9" w15:restartNumberingAfterBreak="0">
    <w:nsid w:val="7D9D4175"/>
    <w:multiLevelType w:val="hybridMultilevel"/>
    <w:tmpl w:val="F348B79A"/>
    <w:lvl w:ilvl="0" w:tplc="0240D1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52080350">
    <w:abstractNumId w:val="5"/>
  </w:num>
  <w:num w:numId="2" w16cid:durableId="628055098">
    <w:abstractNumId w:val="7"/>
  </w:num>
  <w:num w:numId="3" w16cid:durableId="1486626951">
    <w:abstractNumId w:val="0"/>
  </w:num>
  <w:num w:numId="4" w16cid:durableId="393043146">
    <w:abstractNumId w:val="1"/>
  </w:num>
  <w:num w:numId="5" w16cid:durableId="1957133024">
    <w:abstractNumId w:val="8"/>
  </w:num>
  <w:num w:numId="6" w16cid:durableId="777025755">
    <w:abstractNumId w:val="3"/>
  </w:num>
  <w:num w:numId="7" w16cid:durableId="858274453">
    <w:abstractNumId w:val="6"/>
  </w:num>
  <w:num w:numId="8" w16cid:durableId="733088799">
    <w:abstractNumId w:val="4"/>
  </w:num>
  <w:num w:numId="9" w16cid:durableId="682130739">
    <w:abstractNumId w:val="9"/>
  </w:num>
  <w:num w:numId="10" w16cid:durableId="15255556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1AB"/>
    <w:rsid w:val="00035118"/>
    <w:rsid w:val="000820D3"/>
    <w:rsid w:val="000B347C"/>
    <w:rsid w:val="000D3B41"/>
    <w:rsid w:val="000E5210"/>
    <w:rsid w:val="000F5712"/>
    <w:rsid w:val="000F5DCD"/>
    <w:rsid w:val="00126CDE"/>
    <w:rsid w:val="001815E3"/>
    <w:rsid w:val="001E47BC"/>
    <w:rsid w:val="00203943"/>
    <w:rsid w:val="00252CB8"/>
    <w:rsid w:val="002A3C37"/>
    <w:rsid w:val="002A52B5"/>
    <w:rsid w:val="002C42D3"/>
    <w:rsid w:val="002D5A94"/>
    <w:rsid w:val="003614BE"/>
    <w:rsid w:val="00382877"/>
    <w:rsid w:val="003B34C8"/>
    <w:rsid w:val="0040771E"/>
    <w:rsid w:val="00412F77"/>
    <w:rsid w:val="004758FD"/>
    <w:rsid w:val="00485561"/>
    <w:rsid w:val="004A59D4"/>
    <w:rsid w:val="004B0A1E"/>
    <w:rsid w:val="004E043A"/>
    <w:rsid w:val="00527557"/>
    <w:rsid w:val="00571896"/>
    <w:rsid w:val="005A281D"/>
    <w:rsid w:val="006466BE"/>
    <w:rsid w:val="006D41AB"/>
    <w:rsid w:val="006F4222"/>
    <w:rsid w:val="00714497"/>
    <w:rsid w:val="00774034"/>
    <w:rsid w:val="007D3DAA"/>
    <w:rsid w:val="00882BEF"/>
    <w:rsid w:val="008B1CA2"/>
    <w:rsid w:val="008D7FBC"/>
    <w:rsid w:val="008F5307"/>
    <w:rsid w:val="009631F7"/>
    <w:rsid w:val="009D2D3F"/>
    <w:rsid w:val="00A733CD"/>
    <w:rsid w:val="00AC1C63"/>
    <w:rsid w:val="00B54750"/>
    <w:rsid w:val="00B554BF"/>
    <w:rsid w:val="00BD08A2"/>
    <w:rsid w:val="00C47467"/>
    <w:rsid w:val="00CE2B71"/>
    <w:rsid w:val="00D025D4"/>
    <w:rsid w:val="00D829CE"/>
    <w:rsid w:val="00D92A6A"/>
    <w:rsid w:val="00DD54FF"/>
    <w:rsid w:val="00DD65A1"/>
    <w:rsid w:val="00DE499C"/>
    <w:rsid w:val="00E04D68"/>
    <w:rsid w:val="00E134FD"/>
    <w:rsid w:val="00E47B6D"/>
    <w:rsid w:val="00EC3E1C"/>
    <w:rsid w:val="00ED0E34"/>
    <w:rsid w:val="00FF3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156A0409"/>
  <w15:chartTrackingRefBased/>
  <w15:docId w15:val="{98270467-4C0D-49EA-BC3E-E74987F70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NormalWeb">
    <w:name w:val="Normal (Web)"/>
    <w:basedOn w:val="Normal"/>
    <w:uiPriority w:val="99"/>
    <w:unhideWhenUsed/>
    <w:rsid w:val="00ED0E34"/>
    <w:pPr>
      <w:widowControl/>
      <w:spacing w:before="100" w:beforeAutospacing="1" w:after="100" w:afterAutospacing="1"/>
    </w:pPr>
    <w:rPr>
      <w:rFonts w:ascii="Times New Roman" w:hAnsi="Times New Roman"/>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240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61%20Non-return%20of%20Inf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61 Non-return of Info</Template>
  <TotalTime>0</TotalTime>
  <Pages>4</Pages>
  <Words>1294</Words>
  <Characters>7378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2022-08-03T20:00:00Z</cp:lastPrinted>
  <dcterms:created xsi:type="dcterms:W3CDTF">2022-08-03T21:49:00Z</dcterms:created>
  <dcterms:modified xsi:type="dcterms:W3CDTF">2022-08-03T21:49:00Z</dcterms:modified>
</cp:coreProperties>
</file>