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4E8D" w14:textId="789FBC40" w:rsidR="007769D9" w:rsidRDefault="00C56FAD" w:rsidP="007769D9">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95E9C8E" wp14:editId="3F27E598">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F24DB" w14:textId="77777777" w:rsidR="007769D9" w:rsidRDefault="007769D9" w:rsidP="007769D9">
      <w:pPr>
        <w:pStyle w:val="Heading3"/>
        <w:widowControl/>
        <w:tabs>
          <w:tab w:val="center" w:pos="4680"/>
        </w:tabs>
        <w:suppressAutoHyphens/>
        <w:rPr>
          <w:rFonts w:ascii="Bookman Old Style" w:hAnsi="Bookman Old Style"/>
        </w:rPr>
      </w:pPr>
    </w:p>
    <w:p w14:paraId="0945B0CA" w14:textId="77777777" w:rsidR="007769D9" w:rsidRDefault="007769D9" w:rsidP="007769D9">
      <w:pPr>
        <w:pStyle w:val="Heading3"/>
        <w:widowControl/>
        <w:tabs>
          <w:tab w:val="center" w:pos="4680"/>
        </w:tabs>
        <w:suppressAutoHyphens/>
        <w:rPr>
          <w:rFonts w:ascii="Bookman Old Style" w:hAnsi="Bookman Old Style"/>
        </w:rPr>
      </w:pPr>
    </w:p>
    <w:p w14:paraId="519BF6F2" w14:textId="77777777" w:rsidR="007769D9" w:rsidRDefault="007769D9" w:rsidP="007769D9">
      <w:pPr>
        <w:pStyle w:val="Heading3"/>
        <w:widowControl/>
        <w:tabs>
          <w:tab w:val="center" w:pos="4680"/>
        </w:tabs>
        <w:suppressAutoHyphens/>
        <w:rPr>
          <w:rFonts w:ascii="Bookman Old Style" w:hAnsi="Bookman Old Style"/>
        </w:rPr>
      </w:pPr>
    </w:p>
    <w:p w14:paraId="675D7947" w14:textId="77777777" w:rsidR="007769D9" w:rsidRDefault="007769D9" w:rsidP="007769D9">
      <w:pPr>
        <w:pStyle w:val="Heading3"/>
        <w:widowControl/>
        <w:tabs>
          <w:tab w:val="center" w:pos="4680"/>
        </w:tabs>
        <w:suppressAutoHyphens/>
        <w:rPr>
          <w:rFonts w:ascii="Bookman Old Style" w:hAnsi="Bookman Old Style"/>
        </w:rPr>
      </w:pPr>
    </w:p>
    <w:p w14:paraId="0802910E" w14:textId="77777777" w:rsidR="007769D9" w:rsidRDefault="007769D9" w:rsidP="007769D9">
      <w:pPr>
        <w:pStyle w:val="Heading3"/>
        <w:widowControl/>
        <w:tabs>
          <w:tab w:val="center" w:pos="4680"/>
        </w:tabs>
        <w:suppressAutoHyphens/>
        <w:rPr>
          <w:rFonts w:ascii="Bookman Old Style" w:hAnsi="Bookman Old Style"/>
        </w:rPr>
      </w:pPr>
    </w:p>
    <w:p w14:paraId="65838E04" w14:textId="77777777" w:rsidR="007769D9" w:rsidRDefault="007769D9" w:rsidP="007769D9">
      <w:pPr>
        <w:pStyle w:val="Heading3"/>
        <w:widowControl/>
        <w:tabs>
          <w:tab w:val="center" w:pos="4680"/>
        </w:tabs>
        <w:suppressAutoHyphens/>
        <w:rPr>
          <w:rFonts w:ascii="Bookman Old Style" w:hAnsi="Bookman Old Style"/>
        </w:rPr>
      </w:pPr>
    </w:p>
    <w:p w14:paraId="02EC17AF" w14:textId="77777777" w:rsidR="007769D9" w:rsidRDefault="007769D9" w:rsidP="007769D9">
      <w:pPr>
        <w:widowControl/>
        <w:tabs>
          <w:tab w:val="left" w:pos="-720"/>
        </w:tabs>
        <w:suppressAutoHyphens/>
        <w:rPr>
          <w:rFonts w:ascii="Bookman Old Style" w:hAnsi="Bookman Old Style"/>
        </w:rPr>
      </w:pPr>
    </w:p>
    <w:p w14:paraId="36553B17" w14:textId="77777777" w:rsidR="005A281D" w:rsidRPr="002419B8" w:rsidRDefault="005A281D" w:rsidP="002419B8">
      <w:pPr>
        <w:pStyle w:val="Heading3"/>
        <w:widowControl/>
        <w:tabs>
          <w:tab w:val="center" w:pos="4680"/>
        </w:tabs>
        <w:suppressAutoHyphens/>
        <w:rPr>
          <w:rFonts w:ascii="Bookman Old Style" w:hAnsi="Bookman Old Style"/>
          <w:szCs w:val="24"/>
        </w:rPr>
      </w:pPr>
      <w:r w:rsidRPr="002419B8">
        <w:rPr>
          <w:rFonts w:ascii="Bookman Old Style" w:hAnsi="Bookman Old Style"/>
          <w:szCs w:val="24"/>
        </w:rPr>
        <w:t>APPEAL TRIBUNAL DECISION</w:t>
      </w:r>
    </w:p>
    <w:p w14:paraId="7EC8A2C4" w14:textId="77777777" w:rsidR="005A281D" w:rsidRPr="002419B8" w:rsidRDefault="005A281D" w:rsidP="002419B8">
      <w:pPr>
        <w:widowControl/>
        <w:tabs>
          <w:tab w:val="left" w:pos="-720"/>
        </w:tabs>
        <w:suppressAutoHyphens/>
        <w:rPr>
          <w:rFonts w:ascii="Bookman Old Style" w:hAnsi="Bookman Old Style"/>
          <w:szCs w:val="24"/>
        </w:rPr>
      </w:pPr>
    </w:p>
    <w:p w14:paraId="72193FFF" w14:textId="2108A8A9" w:rsidR="005A281D" w:rsidRPr="002419B8" w:rsidRDefault="005A281D" w:rsidP="002419B8">
      <w:pPr>
        <w:widowControl/>
        <w:tabs>
          <w:tab w:val="center" w:pos="4680"/>
        </w:tabs>
        <w:suppressAutoHyphens/>
        <w:jc w:val="center"/>
        <w:outlineLvl w:val="0"/>
        <w:rPr>
          <w:rFonts w:ascii="Bookman Old Style" w:hAnsi="Bookman Old Style"/>
          <w:szCs w:val="24"/>
        </w:rPr>
      </w:pPr>
      <w:r w:rsidRPr="002419B8">
        <w:rPr>
          <w:rFonts w:ascii="Bookman Old Style" w:hAnsi="Bookman Old Style"/>
          <w:b/>
          <w:szCs w:val="24"/>
        </w:rPr>
        <w:t xml:space="preserve">Docket </w:t>
      </w:r>
      <w:r w:rsidR="00E875A8" w:rsidRPr="002419B8">
        <w:rPr>
          <w:rFonts w:ascii="Bookman Old Style" w:hAnsi="Bookman Old Style"/>
          <w:b/>
          <w:szCs w:val="24"/>
        </w:rPr>
        <w:t>number:</w:t>
      </w:r>
      <w:r w:rsidRPr="002419B8">
        <w:rPr>
          <w:rFonts w:ascii="Bookman Old Style" w:hAnsi="Bookman Old Style"/>
          <w:szCs w:val="24"/>
        </w:rPr>
        <w:t xml:space="preserve"> </w:t>
      </w:r>
      <w:r w:rsidR="00BB3EFC">
        <w:rPr>
          <w:rFonts w:ascii="Bookman Old Style" w:hAnsi="Bookman Old Style"/>
          <w:szCs w:val="24"/>
        </w:rPr>
        <w:t>22 0823</w:t>
      </w:r>
      <w:r w:rsidRPr="002419B8">
        <w:rPr>
          <w:rFonts w:ascii="Bookman Old Style" w:hAnsi="Bookman Old Style"/>
          <w:szCs w:val="24"/>
        </w:rPr>
        <w:t xml:space="preserve">  </w:t>
      </w:r>
      <w:r w:rsidR="00E875A8" w:rsidRPr="002419B8">
        <w:rPr>
          <w:rFonts w:ascii="Bookman Old Style" w:hAnsi="Bookman Old Style"/>
          <w:b/>
          <w:szCs w:val="24"/>
        </w:rPr>
        <w:t>Hearing d</w:t>
      </w:r>
      <w:r w:rsidRPr="002419B8">
        <w:rPr>
          <w:rFonts w:ascii="Bookman Old Style" w:hAnsi="Bookman Old Style"/>
          <w:b/>
          <w:szCs w:val="24"/>
        </w:rPr>
        <w:t>ate:</w:t>
      </w:r>
      <w:r w:rsidRPr="002419B8">
        <w:rPr>
          <w:rFonts w:ascii="Bookman Old Style" w:hAnsi="Bookman Old Style"/>
          <w:szCs w:val="24"/>
        </w:rPr>
        <w:t xml:space="preserve"> </w:t>
      </w:r>
      <w:r w:rsidR="00BB3EFC">
        <w:rPr>
          <w:rFonts w:ascii="Bookman Old Style" w:hAnsi="Bookman Old Style"/>
          <w:szCs w:val="24"/>
        </w:rPr>
        <w:t>October 12, 2022</w:t>
      </w:r>
    </w:p>
    <w:p w14:paraId="4DB91126" w14:textId="77777777" w:rsidR="005A281D" w:rsidRPr="002419B8" w:rsidRDefault="005A281D" w:rsidP="002419B8">
      <w:pPr>
        <w:widowControl/>
        <w:tabs>
          <w:tab w:val="left" w:pos="-1440"/>
          <w:tab w:val="left" w:pos="-720"/>
          <w:tab w:val="left" w:pos="0"/>
          <w:tab w:val="left" w:pos="5760"/>
        </w:tabs>
        <w:suppressAutoHyphens/>
        <w:ind w:right="-360"/>
        <w:rPr>
          <w:rFonts w:ascii="Bookman Old Style" w:hAnsi="Bookman Old Style"/>
          <w:szCs w:val="24"/>
        </w:rPr>
      </w:pPr>
    </w:p>
    <w:p w14:paraId="4FD3ADDA" w14:textId="77777777" w:rsidR="005A281D" w:rsidRPr="002419B8" w:rsidRDefault="005A281D" w:rsidP="002419B8">
      <w:pPr>
        <w:widowControl/>
        <w:tabs>
          <w:tab w:val="left" w:pos="-1440"/>
          <w:tab w:val="left" w:pos="-720"/>
          <w:tab w:val="left" w:pos="0"/>
          <w:tab w:val="left" w:pos="5760"/>
        </w:tabs>
        <w:suppressAutoHyphens/>
        <w:ind w:right="-360"/>
        <w:outlineLvl w:val="0"/>
        <w:rPr>
          <w:rFonts w:ascii="Bookman Old Style" w:hAnsi="Bookman Old Style"/>
          <w:szCs w:val="24"/>
        </w:rPr>
      </w:pPr>
      <w:r w:rsidRPr="002419B8">
        <w:rPr>
          <w:rFonts w:ascii="Bookman Old Style" w:hAnsi="Bookman Old Style"/>
          <w:b/>
          <w:szCs w:val="24"/>
        </w:rPr>
        <w:t>CLAIMANT:</w:t>
      </w:r>
    </w:p>
    <w:p w14:paraId="06C1763D" w14:textId="77777777" w:rsidR="005A281D" w:rsidRPr="002419B8" w:rsidRDefault="005A281D" w:rsidP="002419B8">
      <w:pPr>
        <w:widowControl/>
        <w:tabs>
          <w:tab w:val="left" w:pos="-1440"/>
          <w:tab w:val="left" w:pos="-720"/>
          <w:tab w:val="left" w:pos="0"/>
          <w:tab w:val="left" w:pos="5760"/>
        </w:tabs>
        <w:suppressAutoHyphens/>
        <w:ind w:right="-360"/>
        <w:rPr>
          <w:rFonts w:ascii="Bookman Old Style" w:hAnsi="Bookman Old Style"/>
          <w:szCs w:val="24"/>
        </w:rPr>
      </w:pPr>
    </w:p>
    <w:p w14:paraId="3D1A5D55" w14:textId="46775E18" w:rsidR="00BB3EFC" w:rsidRPr="00BB3EFC" w:rsidRDefault="00BB3EFC" w:rsidP="00BB3EFC">
      <w:pPr>
        <w:widowControl/>
        <w:tabs>
          <w:tab w:val="left" w:pos="-1440"/>
          <w:tab w:val="left" w:pos="-720"/>
          <w:tab w:val="left" w:pos="0"/>
          <w:tab w:val="left" w:pos="5760"/>
        </w:tabs>
        <w:suppressAutoHyphens/>
        <w:ind w:right="-360"/>
        <w:rPr>
          <w:rFonts w:ascii="Bookman Old Style" w:hAnsi="Bookman Old Style"/>
          <w:szCs w:val="24"/>
        </w:rPr>
      </w:pPr>
      <w:r w:rsidRPr="00BB3EFC">
        <w:rPr>
          <w:rFonts w:ascii="Bookman Old Style" w:hAnsi="Bookman Old Style"/>
          <w:szCs w:val="24"/>
        </w:rPr>
        <w:t>TYUS SIKORSK</w:t>
      </w:r>
      <w:r>
        <w:rPr>
          <w:rFonts w:ascii="Bookman Old Style" w:hAnsi="Bookman Old Style"/>
          <w:szCs w:val="24"/>
        </w:rPr>
        <w:t>I</w:t>
      </w:r>
    </w:p>
    <w:p w14:paraId="5EA2A19F" w14:textId="4FC5CC71" w:rsidR="005A281D" w:rsidRDefault="005A281D" w:rsidP="00BB3EFC">
      <w:pPr>
        <w:widowControl/>
        <w:tabs>
          <w:tab w:val="left" w:pos="-1440"/>
          <w:tab w:val="left" w:pos="-720"/>
          <w:tab w:val="left" w:pos="0"/>
          <w:tab w:val="left" w:pos="5760"/>
        </w:tabs>
        <w:suppressAutoHyphens/>
        <w:ind w:right="-360"/>
        <w:rPr>
          <w:rFonts w:ascii="Bookman Old Style" w:hAnsi="Bookman Old Style"/>
          <w:szCs w:val="24"/>
        </w:rPr>
      </w:pPr>
    </w:p>
    <w:p w14:paraId="7240FA17" w14:textId="41C74BE7" w:rsidR="00C56FAD" w:rsidRDefault="00C56FAD" w:rsidP="00BB3EFC">
      <w:pPr>
        <w:widowControl/>
        <w:tabs>
          <w:tab w:val="left" w:pos="-1440"/>
          <w:tab w:val="left" w:pos="-720"/>
          <w:tab w:val="left" w:pos="0"/>
          <w:tab w:val="left" w:pos="5760"/>
        </w:tabs>
        <w:suppressAutoHyphens/>
        <w:ind w:right="-360"/>
        <w:rPr>
          <w:rFonts w:ascii="Bookman Old Style" w:hAnsi="Bookman Old Style"/>
          <w:szCs w:val="24"/>
        </w:rPr>
      </w:pPr>
    </w:p>
    <w:p w14:paraId="15B7A706" w14:textId="77777777" w:rsidR="00C56FAD" w:rsidRPr="002419B8" w:rsidRDefault="00C56FAD" w:rsidP="00BB3EFC">
      <w:pPr>
        <w:widowControl/>
        <w:tabs>
          <w:tab w:val="left" w:pos="-1440"/>
          <w:tab w:val="left" w:pos="-720"/>
          <w:tab w:val="left" w:pos="0"/>
          <w:tab w:val="left" w:pos="5760"/>
        </w:tabs>
        <w:suppressAutoHyphens/>
        <w:ind w:right="-360"/>
        <w:rPr>
          <w:rFonts w:ascii="Bookman Old Style" w:hAnsi="Bookman Old Style"/>
          <w:szCs w:val="24"/>
        </w:rPr>
      </w:pPr>
    </w:p>
    <w:p w14:paraId="201F4B46" w14:textId="77777777" w:rsidR="005A281D" w:rsidRPr="002419B8" w:rsidRDefault="005A281D" w:rsidP="002419B8">
      <w:pPr>
        <w:widowControl/>
        <w:tabs>
          <w:tab w:val="left" w:pos="-1440"/>
          <w:tab w:val="left" w:pos="-720"/>
          <w:tab w:val="left" w:pos="0"/>
          <w:tab w:val="left" w:pos="5760"/>
        </w:tabs>
        <w:suppressAutoHyphens/>
        <w:ind w:right="-360"/>
        <w:rPr>
          <w:rFonts w:ascii="Bookman Old Style" w:hAnsi="Bookman Old Style"/>
          <w:szCs w:val="24"/>
        </w:rPr>
      </w:pPr>
    </w:p>
    <w:p w14:paraId="6B976F3B" w14:textId="77777777" w:rsidR="005A281D" w:rsidRPr="002419B8" w:rsidRDefault="005A281D" w:rsidP="002419B8">
      <w:pPr>
        <w:widowControl/>
        <w:tabs>
          <w:tab w:val="left" w:pos="-1440"/>
          <w:tab w:val="left" w:pos="-720"/>
          <w:tab w:val="left" w:pos="0"/>
          <w:tab w:val="left" w:pos="5760"/>
        </w:tabs>
        <w:suppressAutoHyphens/>
        <w:ind w:right="-360"/>
        <w:rPr>
          <w:rFonts w:ascii="Bookman Old Style" w:hAnsi="Bookman Old Style"/>
          <w:szCs w:val="24"/>
        </w:rPr>
      </w:pPr>
      <w:r w:rsidRPr="002419B8">
        <w:rPr>
          <w:rFonts w:ascii="Bookman Old Style" w:hAnsi="Bookman Old Style"/>
          <w:b/>
          <w:szCs w:val="24"/>
        </w:rPr>
        <w:t>CLAIMANT APPEARANCES:</w:t>
      </w:r>
      <w:r w:rsidRPr="002419B8">
        <w:rPr>
          <w:rFonts w:ascii="Bookman Old Style" w:hAnsi="Bookman Old Style"/>
          <w:b/>
          <w:szCs w:val="24"/>
        </w:rPr>
        <w:tab/>
      </w:r>
      <w:r w:rsidR="00E875A8" w:rsidRPr="002419B8">
        <w:rPr>
          <w:rFonts w:ascii="Bookman Old Style" w:hAnsi="Bookman Old Style"/>
          <w:b/>
          <w:szCs w:val="24"/>
        </w:rPr>
        <w:t>DETS</w:t>
      </w:r>
      <w:r w:rsidRPr="002419B8">
        <w:rPr>
          <w:rFonts w:ascii="Bookman Old Style" w:hAnsi="Bookman Old Style"/>
          <w:b/>
          <w:szCs w:val="24"/>
        </w:rPr>
        <w:t xml:space="preserve"> APPEARANCES:</w:t>
      </w:r>
    </w:p>
    <w:p w14:paraId="2B930A1E" w14:textId="77777777" w:rsidR="005A281D" w:rsidRPr="002419B8" w:rsidRDefault="005A281D" w:rsidP="002419B8">
      <w:pPr>
        <w:widowControl/>
        <w:tabs>
          <w:tab w:val="left" w:pos="-1440"/>
          <w:tab w:val="left" w:pos="-720"/>
          <w:tab w:val="left" w:pos="0"/>
          <w:tab w:val="left" w:pos="5760"/>
        </w:tabs>
        <w:suppressAutoHyphens/>
        <w:ind w:right="-360"/>
        <w:rPr>
          <w:rFonts w:ascii="Bookman Old Style" w:hAnsi="Bookman Old Style"/>
          <w:szCs w:val="24"/>
        </w:rPr>
      </w:pPr>
    </w:p>
    <w:p w14:paraId="42F7F917" w14:textId="33D7E6BA" w:rsidR="005A281D" w:rsidRPr="002419B8" w:rsidRDefault="00BB3EFC" w:rsidP="002419B8">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Tyus Sikorski</w:t>
      </w:r>
      <w:r w:rsidR="005A281D" w:rsidRPr="002419B8">
        <w:rPr>
          <w:rFonts w:ascii="Bookman Old Style" w:hAnsi="Bookman Old Style"/>
          <w:szCs w:val="24"/>
        </w:rPr>
        <w:tab/>
        <w:t>None</w:t>
      </w:r>
    </w:p>
    <w:p w14:paraId="6EF78BE1" w14:textId="77777777" w:rsidR="005A281D" w:rsidRPr="002419B8" w:rsidRDefault="005A281D" w:rsidP="002419B8">
      <w:pPr>
        <w:widowControl/>
        <w:tabs>
          <w:tab w:val="left" w:pos="-1440"/>
          <w:tab w:val="left" w:pos="-720"/>
          <w:tab w:val="left" w:pos="0"/>
          <w:tab w:val="left" w:pos="5760"/>
        </w:tabs>
        <w:suppressAutoHyphens/>
        <w:ind w:right="-360"/>
        <w:rPr>
          <w:rFonts w:ascii="Bookman Old Style" w:hAnsi="Bookman Old Style"/>
          <w:szCs w:val="24"/>
        </w:rPr>
      </w:pPr>
    </w:p>
    <w:p w14:paraId="29BE220A" w14:textId="77777777" w:rsidR="005A281D" w:rsidRPr="002419B8" w:rsidRDefault="005A281D" w:rsidP="002419B8">
      <w:pPr>
        <w:pStyle w:val="Heading4"/>
        <w:jc w:val="center"/>
        <w:rPr>
          <w:rFonts w:ascii="Bookman Old Style" w:hAnsi="Bookman Old Style"/>
          <w:szCs w:val="24"/>
        </w:rPr>
      </w:pPr>
      <w:r w:rsidRPr="002419B8">
        <w:rPr>
          <w:rFonts w:ascii="Bookman Old Style" w:hAnsi="Bookman Old Style"/>
          <w:szCs w:val="24"/>
        </w:rPr>
        <w:t>CASE HISTORY</w:t>
      </w:r>
    </w:p>
    <w:p w14:paraId="7E2C914D" w14:textId="77777777" w:rsidR="005A281D" w:rsidRPr="002419B8" w:rsidRDefault="005A281D" w:rsidP="002419B8">
      <w:pPr>
        <w:tabs>
          <w:tab w:val="left" w:pos="-1440"/>
          <w:tab w:val="left" w:pos="-720"/>
        </w:tabs>
        <w:rPr>
          <w:rFonts w:ascii="Bookman Old Style" w:hAnsi="Bookman Old Style"/>
          <w:szCs w:val="24"/>
        </w:rPr>
      </w:pPr>
    </w:p>
    <w:p w14:paraId="0ECF359B" w14:textId="02598892" w:rsidR="007A588C" w:rsidRPr="002419B8" w:rsidRDefault="007A588C" w:rsidP="002419B8">
      <w:pPr>
        <w:rPr>
          <w:rFonts w:ascii="Bookman Old Style" w:hAnsi="Bookman Old Style"/>
          <w:szCs w:val="24"/>
        </w:rPr>
      </w:pPr>
      <w:r w:rsidRPr="002419B8">
        <w:rPr>
          <w:rFonts w:ascii="Bookman Old Style" w:hAnsi="Bookman Old Style"/>
          <w:szCs w:val="24"/>
        </w:rPr>
        <w:t>The claimant timely appealed a</w:t>
      </w:r>
      <w:r w:rsidR="00BB3EFC">
        <w:rPr>
          <w:rFonts w:ascii="Bookman Old Style" w:hAnsi="Bookman Old Style"/>
          <w:szCs w:val="24"/>
        </w:rPr>
        <w:t>n August 22, 2022</w:t>
      </w:r>
      <w:r w:rsidRPr="002419B8">
        <w:rPr>
          <w:rFonts w:ascii="Bookman Old Style" w:hAnsi="Bookman Old Style"/>
          <w:szCs w:val="24"/>
        </w:rPr>
        <w:t xml:space="preserve"> determination which denied the claimant a waiver of </w:t>
      </w:r>
      <w:r w:rsidR="00262EBC">
        <w:rPr>
          <w:rFonts w:ascii="Bookman Old Style" w:hAnsi="Bookman Old Style"/>
          <w:szCs w:val="24"/>
        </w:rPr>
        <w:t xml:space="preserve">the requirement to repay </w:t>
      </w:r>
      <w:r w:rsidRPr="002419B8">
        <w:rPr>
          <w:rFonts w:ascii="Bookman Old Style" w:hAnsi="Bookman Old Style"/>
          <w:szCs w:val="24"/>
        </w:rPr>
        <w:t>overpa</w:t>
      </w:r>
      <w:r w:rsidR="00262EBC">
        <w:rPr>
          <w:rFonts w:ascii="Bookman Old Style" w:hAnsi="Bookman Old Style"/>
          <w:szCs w:val="24"/>
        </w:rPr>
        <w:t>id benefits and penalties</w:t>
      </w:r>
      <w:r w:rsidRPr="002419B8">
        <w:rPr>
          <w:rFonts w:ascii="Bookman Old Style" w:hAnsi="Bookman Old Style"/>
          <w:szCs w:val="24"/>
        </w:rPr>
        <w:t xml:space="preserve"> under Alaska Statute 23.20.390. The issue before the Appeal Tribunal is whether the claimant is eligible for a waiver.</w:t>
      </w:r>
    </w:p>
    <w:p w14:paraId="3E482DE3" w14:textId="77777777" w:rsidR="005A281D" w:rsidRPr="002419B8" w:rsidRDefault="005A281D" w:rsidP="002419B8">
      <w:pPr>
        <w:tabs>
          <w:tab w:val="left" w:pos="-1440"/>
          <w:tab w:val="left" w:pos="-720"/>
        </w:tabs>
        <w:rPr>
          <w:rFonts w:ascii="Bookman Old Style" w:hAnsi="Bookman Old Style"/>
          <w:szCs w:val="24"/>
        </w:rPr>
      </w:pPr>
    </w:p>
    <w:p w14:paraId="7215283E" w14:textId="77777777" w:rsidR="005A281D" w:rsidRPr="002419B8" w:rsidRDefault="005A281D" w:rsidP="002419B8">
      <w:pPr>
        <w:pStyle w:val="Heading4"/>
        <w:jc w:val="center"/>
        <w:rPr>
          <w:rFonts w:ascii="Bookman Old Style" w:hAnsi="Bookman Old Style"/>
          <w:szCs w:val="24"/>
        </w:rPr>
      </w:pPr>
      <w:r w:rsidRPr="002419B8">
        <w:rPr>
          <w:rFonts w:ascii="Bookman Old Style" w:hAnsi="Bookman Old Style"/>
          <w:szCs w:val="24"/>
        </w:rPr>
        <w:t>FINDINGS OF FACT</w:t>
      </w:r>
    </w:p>
    <w:p w14:paraId="30B5B701" w14:textId="77777777" w:rsidR="005A281D" w:rsidRPr="002419B8" w:rsidRDefault="005A281D" w:rsidP="002419B8">
      <w:pPr>
        <w:tabs>
          <w:tab w:val="left" w:pos="-1440"/>
          <w:tab w:val="left" w:pos="-720"/>
        </w:tabs>
        <w:rPr>
          <w:rFonts w:ascii="Bookman Old Style" w:hAnsi="Bookman Old Style"/>
          <w:szCs w:val="24"/>
        </w:rPr>
      </w:pPr>
    </w:p>
    <w:p w14:paraId="463A6B2B" w14:textId="64E3E7A9" w:rsidR="005A281D" w:rsidRDefault="00B554BF" w:rsidP="002419B8">
      <w:pPr>
        <w:tabs>
          <w:tab w:val="left" w:pos="-1440"/>
          <w:tab w:val="left" w:pos="-720"/>
        </w:tabs>
        <w:rPr>
          <w:rFonts w:ascii="Bookman Old Style" w:hAnsi="Bookman Old Style"/>
          <w:szCs w:val="24"/>
        </w:rPr>
      </w:pPr>
      <w:r w:rsidRPr="002419B8">
        <w:rPr>
          <w:rFonts w:ascii="Bookman Old Style" w:hAnsi="Bookman Old Style"/>
          <w:szCs w:val="24"/>
        </w:rPr>
        <w:t>The claimant</w:t>
      </w:r>
      <w:r w:rsidR="005A281D" w:rsidRPr="002419B8">
        <w:rPr>
          <w:rFonts w:ascii="Bookman Old Style" w:hAnsi="Bookman Old Style"/>
          <w:szCs w:val="24"/>
        </w:rPr>
        <w:t xml:space="preserve"> established an unemployment insurance claim effective</w:t>
      </w:r>
      <w:r w:rsidR="00262EBC">
        <w:rPr>
          <w:rFonts w:ascii="Bookman Old Style" w:hAnsi="Bookman Old Style"/>
          <w:szCs w:val="24"/>
        </w:rPr>
        <w:t xml:space="preserve">      </w:t>
      </w:r>
      <w:r w:rsidR="005A281D" w:rsidRPr="002419B8">
        <w:rPr>
          <w:rFonts w:ascii="Bookman Old Style" w:hAnsi="Bookman Old Style"/>
          <w:szCs w:val="24"/>
        </w:rPr>
        <w:t xml:space="preserve"> </w:t>
      </w:r>
      <w:r w:rsidR="00BB3EFC">
        <w:rPr>
          <w:rFonts w:ascii="Bookman Old Style" w:hAnsi="Bookman Old Style"/>
          <w:szCs w:val="24"/>
        </w:rPr>
        <w:t>March 15, 2020</w:t>
      </w:r>
      <w:r w:rsidR="005A281D" w:rsidRPr="002419B8">
        <w:rPr>
          <w:rFonts w:ascii="Bookman Old Style" w:hAnsi="Bookman Old Style"/>
          <w:szCs w:val="24"/>
        </w:rPr>
        <w:t>.</w:t>
      </w:r>
      <w:r w:rsidR="00BB3EFC">
        <w:rPr>
          <w:rFonts w:ascii="Bookman Old Style" w:hAnsi="Bookman Old Style"/>
          <w:szCs w:val="24"/>
        </w:rPr>
        <w:t xml:space="preserve"> </w:t>
      </w:r>
      <w:r w:rsidR="004C64E1">
        <w:rPr>
          <w:rFonts w:ascii="Bookman Old Style" w:hAnsi="Bookman Old Style"/>
          <w:szCs w:val="24"/>
        </w:rPr>
        <w:t xml:space="preserve">He filed for a period, and then stopped when he started working. He re-opened the claim effective February 7, 2021. </w:t>
      </w:r>
      <w:r w:rsidR="00BB3EFC">
        <w:rPr>
          <w:rFonts w:ascii="Bookman Old Style" w:hAnsi="Bookman Old Style"/>
          <w:szCs w:val="24"/>
        </w:rPr>
        <w:t xml:space="preserve">The claimant was working at the time, but he was considering leaving the job, so he established an unemployment claim.  The claimant thought it would take a while to get his claim going and he did not want to be without income when he left the job.  After his claim was established, the claimant began filing weekly certifications to claim benefits, using the Division’s website set up for that purpose.  The questionnaire on the website requires claimant to answer the question, “Did you work for any employers?” for </w:t>
      </w:r>
      <w:r w:rsidR="00262EBC">
        <w:rPr>
          <w:rFonts w:ascii="Bookman Old Style" w:hAnsi="Bookman Old Style"/>
          <w:szCs w:val="24"/>
        </w:rPr>
        <w:t>each</w:t>
      </w:r>
      <w:r w:rsidR="00BB3EFC">
        <w:rPr>
          <w:rFonts w:ascii="Bookman Old Style" w:hAnsi="Bookman Old Style"/>
          <w:szCs w:val="24"/>
        </w:rPr>
        <w:t xml:space="preserve"> week being claimed.  The claimant answered, “No” to this question for each of the weeks under review.  The claimant did not recall why he answered</w:t>
      </w:r>
      <w:r w:rsidR="004C64E1">
        <w:rPr>
          <w:rFonts w:ascii="Bookman Old Style" w:hAnsi="Bookman Old Style"/>
          <w:szCs w:val="24"/>
        </w:rPr>
        <w:t xml:space="preserve"> in the negative while he was working for an employer each week.  </w:t>
      </w:r>
      <w:r w:rsidR="00B029F4">
        <w:rPr>
          <w:rFonts w:ascii="Bookman Old Style" w:hAnsi="Bookman Old Style"/>
          <w:szCs w:val="24"/>
        </w:rPr>
        <w:t xml:space="preserve">He held that he suffers from bipolar disorder, depression and anxiety and he felt those conditions might have affected his ability to correctly answer the question. </w:t>
      </w:r>
    </w:p>
    <w:p w14:paraId="7C45FD61" w14:textId="77777777" w:rsidR="00B029F4" w:rsidRDefault="00B029F4" w:rsidP="002419B8">
      <w:pPr>
        <w:tabs>
          <w:tab w:val="left" w:pos="-1440"/>
          <w:tab w:val="left" w:pos="-720"/>
        </w:tabs>
        <w:rPr>
          <w:rFonts w:ascii="Bookman Old Style" w:hAnsi="Bookman Old Style"/>
          <w:szCs w:val="24"/>
        </w:rPr>
      </w:pPr>
    </w:p>
    <w:p w14:paraId="69D229D6" w14:textId="3E9BEA6F" w:rsidR="004C64E1" w:rsidRDefault="004C64E1" w:rsidP="002419B8">
      <w:pPr>
        <w:tabs>
          <w:tab w:val="left" w:pos="-1440"/>
          <w:tab w:val="left" w:pos="-720"/>
        </w:tabs>
        <w:rPr>
          <w:rFonts w:ascii="Bookman Old Style" w:hAnsi="Bookman Old Style"/>
          <w:szCs w:val="24"/>
        </w:rPr>
      </w:pPr>
    </w:p>
    <w:p w14:paraId="7E7D692E" w14:textId="77A1348C" w:rsidR="004C64E1" w:rsidRDefault="004C64E1" w:rsidP="002419B8">
      <w:pPr>
        <w:tabs>
          <w:tab w:val="left" w:pos="-1440"/>
          <w:tab w:val="left" w:pos="-720"/>
        </w:tabs>
        <w:rPr>
          <w:rFonts w:ascii="Bookman Old Style" w:hAnsi="Bookman Old Style"/>
          <w:szCs w:val="24"/>
        </w:rPr>
      </w:pPr>
      <w:r>
        <w:rPr>
          <w:rFonts w:ascii="Bookman Old Style" w:hAnsi="Bookman Old Style"/>
          <w:szCs w:val="24"/>
        </w:rPr>
        <w:lastRenderedPageBreak/>
        <w:t>The claimant held that he did not expect to receive benefits, but could not explain why he thought that</w:t>
      </w:r>
      <w:r w:rsidR="00514E47">
        <w:rPr>
          <w:rFonts w:ascii="Bookman Old Style" w:hAnsi="Bookman Old Style"/>
          <w:szCs w:val="24"/>
        </w:rPr>
        <w:t>, as he had received benefits after filing certifications the previous year</w:t>
      </w:r>
      <w:r>
        <w:rPr>
          <w:rFonts w:ascii="Bookman Old Style" w:hAnsi="Bookman Old Style"/>
          <w:szCs w:val="24"/>
        </w:rPr>
        <w:t xml:space="preserve">. The claimant did not check his bank account for several weeks, and when he did </w:t>
      </w:r>
      <w:r w:rsidR="00514E47">
        <w:rPr>
          <w:rFonts w:ascii="Bookman Old Style" w:hAnsi="Bookman Old Style"/>
          <w:szCs w:val="24"/>
        </w:rPr>
        <w:t xml:space="preserve">check, </w:t>
      </w:r>
      <w:r>
        <w:rPr>
          <w:rFonts w:ascii="Bookman Old Style" w:hAnsi="Bookman Old Style"/>
          <w:szCs w:val="24"/>
        </w:rPr>
        <w:t xml:space="preserve">he was surprised to see that he had received unemployment benefits. The claimant </w:t>
      </w:r>
      <w:r w:rsidR="00514E47">
        <w:rPr>
          <w:rFonts w:ascii="Bookman Old Style" w:hAnsi="Bookman Old Style"/>
          <w:szCs w:val="24"/>
        </w:rPr>
        <w:t>continued to claim benefits and left the job at the end of March 2021.</w:t>
      </w:r>
      <w:r w:rsidR="00212668">
        <w:rPr>
          <w:rFonts w:ascii="Bookman Old Style" w:hAnsi="Bookman Old Style"/>
          <w:szCs w:val="24"/>
        </w:rPr>
        <w:t xml:space="preserve"> The claimant did not advise the Division that he had separated from employment.  </w:t>
      </w:r>
    </w:p>
    <w:p w14:paraId="31C11826" w14:textId="57C8321C" w:rsidR="00514E47" w:rsidRDefault="00514E47" w:rsidP="002419B8">
      <w:pPr>
        <w:tabs>
          <w:tab w:val="left" w:pos="-1440"/>
          <w:tab w:val="left" w:pos="-720"/>
        </w:tabs>
        <w:rPr>
          <w:rFonts w:ascii="Bookman Old Style" w:hAnsi="Bookman Old Style"/>
          <w:szCs w:val="24"/>
        </w:rPr>
      </w:pPr>
    </w:p>
    <w:p w14:paraId="363740E0" w14:textId="163B3B01" w:rsidR="00514E47" w:rsidRDefault="00514E47" w:rsidP="002419B8">
      <w:pPr>
        <w:tabs>
          <w:tab w:val="left" w:pos="-1440"/>
          <w:tab w:val="left" w:pos="-720"/>
        </w:tabs>
        <w:rPr>
          <w:rFonts w:ascii="Bookman Old Style" w:hAnsi="Bookman Old Style"/>
          <w:szCs w:val="24"/>
        </w:rPr>
      </w:pPr>
      <w:r>
        <w:rPr>
          <w:rFonts w:ascii="Bookman Old Style" w:hAnsi="Bookman Old Style"/>
          <w:szCs w:val="24"/>
        </w:rPr>
        <w:t xml:space="preserve">The Division audited the claimant’s claim and requested the employer </w:t>
      </w:r>
      <w:r w:rsidR="00212668">
        <w:rPr>
          <w:rFonts w:ascii="Bookman Old Style" w:hAnsi="Bookman Old Style"/>
          <w:szCs w:val="24"/>
        </w:rPr>
        <w:t xml:space="preserve">to </w:t>
      </w:r>
      <w:r>
        <w:rPr>
          <w:rFonts w:ascii="Bookman Old Style" w:hAnsi="Bookman Old Style"/>
          <w:szCs w:val="24"/>
        </w:rPr>
        <w:t xml:space="preserve">provide information about the claimant’s hours and wages in weeks he had claimed benefits. After receiving the information and being unable to contact the claimant, the Division determined the claimant had intentionally failed to report his earnings </w:t>
      </w:r>
      <w:r w:rsidR="00212668">
        <w:rPr>
          <w:rFonts w:ascii="Bookman Old Style" w:hAnsi="Bookman Old Style"/>
          <w:szCs w:val="24"/>
        </w:rPr>
        <w:t xml:space="preserve">for weeks ending February 20, 2021 through                March 27, 2021 </w:t>
      </w:r>
      <w:r>
        <w:rPr>
          <w:rFonts w:ascii="Bookman Old Style" w:hAnsi="Bookman Old Style"/>
          <w:szCs w:val="24"/>
        </w:rPr>
        <w:t xml:space="preserve">in order to receive benefits </w:t>
      </w:r>
      <w:r w:rsidR="00FB3101">
        <w:rPr>
          <w:rFonts w:ascii="Bookman Old Style" w:hAnsi="Bookman Old Style"/>
          <w:szCs w:val="24"/>
        </w:rPr>
        <w:t xml:space="preserve">he was not entitled to. He was found to have been overpaid for </w:t>
      </w:r>
      <w:r w:rsidR="00212668">
        <w:rPr>
          <w:rFonts w:ascii="Bookman Old Style" w:hAnsi="Bookman Old Style"/>
          <w:szCs w:val="24"/>
        </w:rPr>
        <w:t>those weeks</w:t>
      </w:r>
      <w:r w:rsidR="00FB3101">
        <w:rPr>
          <w:rFonts w:ascii="Bookman Old Style" w:hAnsi="Bookman Old Style"/>
          <w:szCs w:val="24"/>
        </w:rPr>
        <w:t xml:space="preserve">. A penalty was imposed under </w:t>
      </w:r>
      <w:r w:rsidR="00212668">
        <w:rPr>
          <w:rFonts w:ascii="Bookman Old Style" w:hAnsi="Bookman Old Style"/>
          <w:szCs w:val="24"/>
        </w:rPr>
        <w:t xml:space="preserve">   </w:t>
      </w:r>
      <w:r w:rsidR="00FB3101">
        <w:rPr>
          <w:rFonts w:ascii="Bookman Old Style" w:hAnsi="Bookman Old Style"/>
          <w:szCs w:val="24"/>
        </w:rPr>
        <w:t xml:space="preserve">AS 23.20.390 for intentional misrepresentation.  On July 28, 2021, the Division issued a determination holding the claimant had voluntarily quit suitable work without good cause.  That determination denied the claimant’s benefits for weeks ending April 3, 2021 through </w:t>
      </w:r>
      <w:r w:rsidR="00212668">
        <w:rPr>
          <w:rFonts w:ascii="Bookman Old Style" w:hAnsi="Bookman Old Style"/>
          <w:szCs w:val="24"/>
        </w:rPr>
        <w:t xml:space="preserve">May 8, 2021. Those weeks were considered overpaid as well.  </w:t>
      </w:r>
    </w:p>
    <w:p w14:paraId="3C62938E" w14:textId="2CC38C79" w:rsidR="00212668" w:rsidRDefault="00212668" w:rsidP="002419B8">
      <w:pPr>
        <w:tabs>
          <w:tab w:val="left" w:pos="-1440"/>
          <w:tab w:val="left" w:pos="-720"/>
        </w:tabs>
        <w:rPr>
          <w:rFonts w:ascii="Bookman Old Style" w:hAnsi="Bookman Old Style"/>
          <w:szCs w:val="24"/>
        </w:rPr>
      </w:pPr>
    </w:p>
    <w:p w14:paraId="64F0C849" w14:textId="1EC18FAF" w:rsidR="00212668" w:rsidRDefault="00212668" w:rsidP="002419B8">
      <w:pPr>
        <w:tabs>
          <w:tab w:val="left" w:pos="-1440"/>
          <w:tab w:val="left" w:pos="-720"/>
        </w:tabs>
        <w:rPr>
          <w:rFonts w:ascii="Bookman Old Style" w:hAnsi="Bookman Old Style"/>
          <w:szCs w:val="24"/>
        </w:rPr>
      </w:pPr>
      <w:r>
        <w:rPr>
          <w:rFonts w:ascii="Bookman Old Style" w:hAnsi="Bookman Old Style"/>
          <w:szCs w:val="24"/>
        </w:rPr>
        <w:t xml:space="preserve">The claimant appealed both determinations in September 2022 and </w:t>
      </w:r>
      <w:r w:rsidR="009470C7">
        <w:rPr>
          <w:rFonts w:ascii="Bookman Old Style" w:hAnsi="Bookman Old Style"/>
          <w:szCs w:val="24"/>
        </w:rPr>
        <w:t>both</w:t>
      </w:r>
      <w:r>
        <w:rPr>
          <w:rFonts w:ascii="Bookman Old Style" w:hAnsi="Bookman Old Style"/>
          <w:szCs w:val="24"/>
        </w:rPr>
        <w:t xml:space="preserve"> appeals were dismissed as </w:t>
      </w:r>
      <w:r w:rsidR="009470C7">
        <w:rPr>
          <w:rFonts w:ascii="Bookman Old Style" w:hAnsi="Bookman Old Style"/>
          <w:szCs w:val="24"/>
        </w:rPr>
        <w:t xml:space="preserve">not being timely filed in decisions issued          October 14, 2022 (docket numbers 22 0822 and 22 0795). </w:t>
      </w:r>
    </w:p>
    <w:p w14:paraId="5DF220C3" w14:textId="2CDFCE07" w:rsidR="00212668" w:rsidRDefault="00212668" w:rsidP="002419B8">
      <w:pPr>
        <w:tabs>
          <w:tab w:val="left" w:pos="-1440"/>
          <w:tab w:val="left" w:pos="-720"/>
        </w:tabs>
        <w:rPr>
          <w:rFonts w:ascii="Bookman Old Style" w:hAnsi="Bookman Old Style"/>
          <w:szCs w:val="24"/>
        </w:rPr>
      </w:pPr>
    </w:p>
    <w:p w14:paraId="4A2E273D" w14:textId="2492FF6C" w:rsidR="005A281D" w:rsidRPr="002419B8" w:rsidRDefault="00212668" w:rsidP="002419B8">
      <w:pPr>
        <w:tabs>
          <w:tab w:val="left" w:pos="-1440"/>
          <w:tab w:val="left" w:pos="-720"/>
        </w:tabs>
        <w:rPr>
          <w:rFonts w:ascii="Bookman Old Style" w:hAnsi="Bookman Old Style"/>
          <w:szCs w:val="24"/>
        </w:rPr>
      </w:pPr>
      <w:r>
        <w:rPr>
          <w:rFonts w:ascii="Bookman Old Style" w:hAnsi="Bookman Old Style"/>
          <w:szCs w:val="24"/>
        </w:rPr>
        <w:t xml:space="preserve">The claimant requested the overpayment </w:t>
      </w:r>
      <w:r w:rsidR="009470C7">
        <w:rPr>
          <w:rFonts w:ascii="Bookman Old Style" w:hAnsi="Bookman Old Style"/>
          <w:szCs w:val="24"/>
        </w:rPr>
        <w:t xml:space="preserve">and penalties </w:t>
      </w:r>
      <w:r>
        <w:rPr>
          <w:rFonts w:ascii="Bookman Old Style" w:hAnsi="Bookman Old Style"/>
          <w:szCs w:val="24"/>
        </w:rPr>
        <w:t>be waived</w:t>
      </w:r>
      <w:r w:rsidR="009470C7">
        <w:rPr>
          <w:rFonts w:ascii="Bookman Old Style" w:hAnsi="Bookman Old Style"/>
          <w:szCs w:val="24"/>
        </w:rPr>
        <w:t xml:space="preserve"> under         AS 23.20.390. The Division denied the request on a holding that the claimant was not faultless in receiving the benefits.  </w:t>
      </w:r>
    </w:p>
    <w:p w14:paraId="67A42819" w14:textId="77777777" w:rsidR="005A281D" w:rsidRPr="002419B8" w:rsidRDefault="005A281D" w:rsidP="002419B8">
      <w:pPr>
        <w:tabs>
          <w:tab w:val="left" w:pos="-1440"/>
          <w:tab w:val="left" w:pos="-720"/>
        </w:tabs>
        <w:rPr>
          <w:rFonts w:ascii="Bookman Old Style" w:hAnsi="Bookman Old Style"/>
          <w:szCs w:val="24"/>
        </w:rPr>
      </w:pPr>
    </w:p>
    <w:p w14:paraId="1FA3383A" w14:textId="77777777" w:rsidR="005A281D" w:rsidRPr="002419B8" w:rsidRDefault="005A281D" w:rsidP="002419B8">
      <w:pPr>
        <w:pStyle w:val="Heading4"/>
        <w:jc w:val="center"/>
        <w:rPr>
          <w:rFonts w:ascii="Bookman Old Style" w:hAnsi="Bookman Old Style"/>
          <w:szCs w:val="24"/>
        </w:rPr>
      </w:pPr>
      <w:r w:rsidRPr="002419B8">
        <w:rPr>
          <w:rFonts w:ascii="Bookman Old Style" w:hAnsi="Bookman Old Style"/>
          <w:szCs w:val="24"/>
        </w:rPr>
        <w:t>PROVISIONS OF LAW</w:t>
      </w:r>
    </w:p>
    <w:p w14:paraId="53B0C72F" w14:textId="77777777" w:rsidR="005A281D" w:rsidRPr="002419B8" w:rsidRDefault="005A281D" w:rsidP="002419B8">
      <w:pPr>
        <w:tabs>
          <w:tab w:val="left" w:pos="-1440"/>
          <w:tab w:val="left" w:pos="-720"/>
        </w:tabs>
        <w:rPr>
          <w:rFonts w:ascii="Bookman Old Style" w:hAnsi="Bookman Old Style"/>
          <w:szCs w:val="24"/>
        </w:rPr>
      </w:pPr>
    </w:p>
    <w:p w14:paraId="3FD6462B" w14:textId="77777777" w:rsidR="00722968" w:rsidRPr="002419B8" w:rsidRDefault="00722968" w:rsidP="002419B8">
      <w:pPr>
        <w:widowControl/>
        <w:tabs>
          <w:tab w:val="left" w:pos="720"/>
          <w:tab w:val="left" w:pos="1440"/>
          <w:tab w:val="left" w:pos="2160"/>
          <w:tab w:val="left" w:pos="2880"/>
        </w:tabs>
        <w:suppressAutoHyphens/>
        <w:ind w:left="720" w:hanging="720"/>
        <w:rPr>
          <w:rFonts w:ascii="Bookman Old Style" w:hAnsi="Bookman Old Style"/>
          <w:spacing w:val="-3"/>
          <w:szCs w:val="24"/>
        </w:rPr>
      </w:pPr>
      <w:r w:rsidRPr="002419B8">
        <w:rPr>
          <w:rFonts w:ascii="Bookman Old Style" w:hAnsi="Bookman Old Style"/>
          <w:b/>
          <w:spacing w:val="-3"/>
          <w:szCs w:val="24"/>
        </w:rPr>
        <w:t>AS 23.20.390. Recovery Of improper payments; Penalty.</w:t>
      </w:r>
    </w:p>
    <w:p w14:paraId="1A4EAF46" w14:textId="77777777" w:rsidR="00722968" w:rsidRPr="002419B8" w:rsidRDefault="00722968" w:rsidP="002419B8">
      <w:pPr>
        <w:widowControl/>
        <w:tabs>
          <w:tab w:val="left" w:pos="720"/>
          <w:tab w:val="left" w:pos="1440"/>
          <w:tab w:val="left" w:pos="2160"/>
          <w:tab w:val="left" w:pos="2880"/>
        </w:tabs>
        <w:suppressAutoHyphens/>
        <w:ind w:left="720" w:hanging="720"/>
        <w:rPr>
          <w:rFonts w:ascii="Bookman Old Style" w:hAnsi="Bookman Old Style"/>
          <w:spacing w:val="-3"/>
          <w:szCs w:val="24"/>
        </w:rPr>
      </w:pPr>
    </w:p>
    <w:p w14:paraId="34320765" w14:textId="02B1F6C2" w:rsidR="00722968" w:rsidRPr="002419B8" w:rsidRDefault="00722968" w:rsidP="009470C7">
      <w:pPr>
        <w:widowControl/>
        <w:tabs>
          <w:tab w:val="left" w:pos="720"/>
          <w:tab w:val="left" w:pos="1440"/>
          <w:tab w:val="left" w:pos="2160"/>
          <w:tab w:val="left" w:pos="2880"/>
        </w:tabs>
        <w:suppressAutoHyphens/>
        <w:ind w:left="1440" w:hanging="720"/>
        <w:rPr>
          <w:rFonts w:ascii="Bookman Old Style" w:hAnsi="Bookman Old Style"/>
          <w:spacing w:val="-3"/>
          <w:szCs w:val="24"/>
        </w:rPr>
      </w:pPr>
      <w:r w:rsidRPr="002419B8">
        <w:rPr>
          <w:rFonts w:ascii="Bookman Old Style" w:hAnsi="Bookman Old Style"/>
          <w:spacing w:val="-3"/>
          <w:szCs w:val="24"/>
        </w:rPr>
        <w:t>(a)</w:t>
      </w:r>
      <w:r w:rsidRPr="002419B8">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14:paraId="7E526F53" w14:textId="77777777" w:rsidR="00915502" w:rsidRPr="002419B8" w:rsidRDefault="001129C6" w:rsidP="002419B8">
      <w:pPr>
        <w:widowControl/>
        <w:tabs>
          <w:tab w:val="left" w:pos="720"/>
          <w:tab w:val="left" w:pos="1440"/>
          <w:tab w:val="left" w:pos="2160"/>
          <w:tab w:val="left" w:pos="2880"/>
        </w:tabs>
        <w:suppressAutoHyphens/>
        <w:ind w:left="1440" w:hanging="1440"/>
        <w:rPr>
          <w:rFonts w:ascii="Bookman Old Style" w:hAnsi="Bookman Old Style"/>
          <w:b/>
          <w:spacing w:val="-3"/>
          <w:szCs w:val="24"/>
        </w:rPr>
      </w:pPr>
      <w:r w:rsidRPr="002419B8">
        <w:rPr>
          <w:rFonts w:ascii="Bookman Old Style" w:hAnsi="Bookman Old Style"/>
          <w:b/>
          <w:spacing w:val="-3"/>
          <w:szCs w:val="24"/>
        </w:rPr>
        <w:tab/>
      </w:r>
      <w:r w:rsidRPr="002419B8">
        <w:rPr>
          <w:rFonts w:ascii="Bookman Old Style" w:hAnsi="Bookman Old Style"/>
          <w:szCs w:val="24"/>
        </w:rPr>
        <w:t xml:space="preserve">(b) </w:t>
      </w:r>
      <w:r w:rsidRPr="002419B8">
        <w:rPr>
          <w:rFonts w:ascii="Bookman Old Style" w:hAnsi="Bookman Old Style"/>
          <w:szCs w:val="24"/>
        </w:rPr>
        <w:tab/>
        <w:t xml:space="preserve">The department shall promptly prepare and deliver or mail to the individual at the individual's last address of record a notice of determination of liability declaring that the individual has been determined liable to refund the amount of benefits to which the individual is not entitled. The amount, if not previously collected, shall be deducted from future benefits payable to the individual. However, the department may absolve liability to the fund for repayment of all or a portion of those benefits if the department determines that an individual has died or has acted in good faith </w:t>
      </w:r>
      <w:r w:rsidRPr="002419B8">
        <w:rPr>
          <w:rFonts w:ascii="Bookman Old Style" w:hAnsi="Bookman Old Style"/>
          <w:szCs w:val="24"/>
        </w:rPr>
        <w:lastRenderedPageBreak/>
        <w:t>in claiming and receiving benefits to which the individual was not entitled and recovery of those benefits would be against equity and good conscience.</w:t>
      </w:r>
    </w:p>
    <w:p w14:paraId="3B85C7DA" w14:textId="77777777" w:rsidR="00915502" w:rsidRPr="002419B8" w:rsidRDefault="001129C6" w:rsidP="002419B8">
      <w:pPr>
        <w:widowControl/>
        <w:tabs>
          <w:tab w:val="left" w:pos="720"/>
          <w:tab w:val="left" w:pos="1440"/>
          <w:tab w:val="left" w:pos="2160"/>
          <w:tab w:val="left" w:pos="2880"/>
        </w:tabs>
        <w:suppressAutoHyphens/>
        <w:ind w:left="720" w:hanging="720"/>
        <w:rPr>
          <w:rFonts w:ascii="Bookman Old Style" w:hAnsi="Bookman Old Style"/>
          <w:b/>
          <w:spacing w:val="-3"/>
          <w:szCs w:val="24"/>
        </w:rPr>
      </w:pPr>
      <w:r w:rsidRPr="002419B8">
        <w:rPr>
          <w:rFonts w:ascii="Bookman Old Style" w:hAnsi="Bookman Old Style"/>
          <w:b/>
          <w:spacing w:val="-3"/>
          <w:szCs w:val="24"/>
        </w:rPr>
        <w:tab/>
      </w:r>
    </w:p>
    <w:p w14:paraId="1650C40C" w14:textId="77777777" w:rsidR="00722968" w:rsidRPr="002419B8" w:rsidRDefault="00722968" w:rsidP="002419B8">
      <w:pPr>
        <w:widowControl/>
        <w:tabs>
          <w:tab w:val="left" w:pos="720"/>
          <w:tab w:val="left" w:pos="1440"/>
          <w:tab w:val="left" w:pos="2160"/>
          <w:tab w:val="left" w:pos="2880"/>
        </w:tabs>
        <w:suppressAutoHyphens/>
        <w:ind w:left="720" w:hanging="720"/>
        <w:rPr>
          <w:rFonts w:ascii="Bookman Old Style" w:hAnsi="Bookman Old Style"/>
          <w:b/>
          <w:spacing w:val="-3"/>
          <w:szCs w:val="24"/>
        </w:rPr>
      </w:pPr>
      <w:r w:rsidRPr="002419B8">
        <w:rPr>
          <w:rFonts w:ascii="Bookman Old Style" w:hAnsi="Bookman Old Style"/>
          <w:b/>
          <w:spacing w:val="-3"/>
          <w:szCs w:val="24"/>
        </w:rPr>
        <w:t>8 AAC 8.85.220. Recovery of overpayments.</w:t>
      </w:r>
    </w:p>
    <w:p w14:paraId="337DCFA2" w14:textId="77777777" w:rsidR="00722968" w:rsidRPr="002419B8" w:rsidRDefault="00722968" w:rsidP="002419B8">
      <w:pPr>
        <w:widowControl/>
        <w:tabs>
          <w:tab w:val="left" w:pos="720"/>
          <w:tab w:val="left" w:pos="1440"/>
          <w:tab w:val="left" w:pos="2160"/>
          <w:tab w:val="left" w:pos="2880"/>
        </w:tabs>
        <w:suppressAutoHyphens/>
        <w:ind w:left="720" w:hanging="720"/>
        <w:rPr>
          <w:rFonts w:ascii="Bookman Old Style" w:hAnsi="Bookman Old Style"/>
          <w:b/>
          <w:spacing w:val="-3"/>
          <w:szCs w:val="24"/>
        </w:rPr>
      </w:pPr>
    </w:p>
    <w:p w14:paraId="3C013355" w14:textId="00541D37" w:rsidR="00722968" w:rsidRPr="009470C7" w:rsidRDefault="00915502" w:rsidP="009470C7">
      <w:pPr>
        <w:widowControl/>
        <w:tabs>
          <w:tab w:val="left" w:pos="720"/>
          <w:tab w:val="left" w:pos="1440"/>
          <w:tab w:val="left" w:pos="2160"/>
          <w:tab w:val="left" w:pos="2880"/>
        </w:tabs>
        <w:suppressAutoHyphens/>
        <w:ind w:left="720" w:hanging="720"/>
        <w:rPr>
          <w:rFonts w:ascii="Bookman Old Style" w:hAnsi="Bookman Old Style"/>
          <w:spacing w:val="-3"/>
          <w:szCs w:val="24"/>
        </w:rPr>
      </w:pPr>
      <w:r w:rsidRPr="002419B8">
        <w:rPr>
          <w:rFonts w:ascii="Bookman Old Style" w:hAnsi="Bookman Old Style"/>
          <w:spacing w:val="-3"/>
          <w:szCs w:val="24"/>
        </w:rPr>
        <w:t xml:space="preserve"> </w:t>
      </w:r>
      <w:r w:rsidR="00722968" w:rsidRPr="002419B8">
        <w:rPr>
          <w:rFonts w:ascii="Bookman Old Style" w:hAnsi="Bookman Old Style"/>
          <w:spacing w:val="-3"/>
          <w:szCs w:val="24"/>
        </w:rPr>
        <w:t>(a)</w:t>
      </w:r>
      <w:r w:rsidR="00722968" w:rsidRPr="002419B8">
        <w:rPr>
          <w:rFonts w:ascii="Bookman Old Style" w:hAnsi="Bookman Old Style"/>
          <w:spacing w:val="-3"/>
          <w:szCs w:val="24"/>
        </w:rPr>
        <w:tab/>
        <w:t>A determination of overpayment liability issued under AS 23.20.390 will include a statement of the right to request a waiver of repayment of the overpayment. An individual may request a waiver within 30 days after the date on which the determination of liability becomes final. The director may extend this period if the request is delayed by circumstances beyond the individual’s control.</w:t>
      </w:r>
    </w:p>
    <w:p w14:paraId="4E27584E" w14:textId="35F164F4" w:rsidR="00915502" w:rsidRPr="002419B8" w:rsidRDefault="00915502" w:rsidP="009470C7">
      <w:pPr>
        <w:autoSpaceDE w:val="0"/>
        <w:autoSpaceDN w:val="0"/>
        <w:adjustRightInd w:val="0"/>
        <w:ind w:left="720" w:hanging="660"/>
        <w:rPr>
          <w:rFonts w:ascii="Bookman Old Style" w:hAnsi="Bookman Old Style"/>
          <w:szCs w:val="24"/>
        </w:rPr>
      </w:pPr>
      <w:r w:rsidRPr="002419B8">
        <w:rPr>
          <w:rFonts w:ascii="Bookman Old Style" w:hAnsi="Bookman Old Style"/>
          <w:szCs w:val="24"/>
        </w:rPr>
        <w:t xml:space="preserve"> (b) </w:t>
      </w:r>
      <w:r w:rsidRPr="002419B8">
        <w:rPr>
          <w:rFonts w:ascii="Bookman Old Style" w:hAnsi="Bookman Old Style"/>
          <w:szCs w:val="24"/>
        </w:rPr>
        <w:tab/>
        <w:t xml:space="preserve">The director shall waive repayment of an overpayment of benefits to an individual under AS 23.20.390 if </w:t>
      </w:r>
    </w:p>
    <w:p w14:paraId="56739069" w14:textId="77777777" w:rsidR="00915502" w:rsidRPr="002419B8" w:rsidRDefault="00915502" w:rsidP="009470C7">
      <w:pPr>
        <w:autoSpaceDE w:val="0"/>
        <w:autoSpaceDN w:val="0"/>
        <w:adjustRightInd w:val="0"/>
        <w:ind w:firstLine="1170"/>
        <w:rPr>
          <w:rFonts w:ascii="Bookman Old Style" w:hAnsi="Bookman Old Style"/>
          <w:szCs w:val="24"/>
        </w:rPr>
      </w:pPr>
      <w:r w:rsidRPr="002419B8">
        <w:rPr>
          <w:rFonts w:ascii="Bookman Old Style" w:hAnsi="Bookman Old Style"/>
          <w:szCs w:val="24"/>
        </w:rPr>
        <w:t>(1) the individual has died or received the benefits in good faith;</w:t>
      </w:r>
    </w:p>
    <w:p w14:paraId="2A77F173" w14:textId="77777777" w:rsidR="00915502" w:rsidRPr="002419B8" w:rsidRDefault="00915502" w:rsidP="009470C7">
      <w:pPr>
        <w:autoSpaceDE w:val="0"/>
        <w:autoSpaceDN w:val="0"/>
        <w:adjustRightInd w:val="0"/>
        <w:ind w:firstLine="1170"/>
        <w:rPr>
          <w:rFonts w:ascii="Bookman Old Style" w:hAnsi="Bookman Old Style"/>
          <w:szCs w:val="24"/>
        </w:rPr>
      </w:pPr>
      <w:r w:rsidRPr="002419B8">
        <w:rPr>
          <w:rFonts w:ascii="Bookman Old Style" w:hAnsi="Bookman Old Style"/>
          <w:szCs w:val="24"/>
        </w:rPr>
        <w:t>(2) repayment would be against equity and good conscience; and</w:t>
      </w:r>
    </w:p>
    <w:p w14:paraId="1DDC7502" w14:textId="08BAC84B" w:rsidR="00915502" w:rsidRPr="002419B8" w:rsidRDefault="00915502" w:rsidP="009470C7">
      <w:pPr>
        <w:ind w:firstLine="1170"/>
        <w:rPr>
          <w:rFonts w:ascii="Bookman Old Style" w:hAnsi="Bookman Old Style"/>
          <w:szCs w:val="24"/>
        </w:rPr>
      </w:pPr>
      <w:r w:rsidRPr="002419B8">
        <w:rPr>
          <w:rFonts w:ascii="Bookman Old Style" w:hAnsi="Bookman Old Style"/>
          <w:szCs w:val="24"/>
        </w:rPr>
        <w:t>(3) the request for a waiver meets the requirements of this section.</w:t>
      </w:r>
    </w:p>
    <w:p w14:paraId="5D602CE3" w14:textId="776B3E60" w:rsidR="00915502" w:rsidRPr="002419B8" w:rsidRDefault="00915502" w:rsidP="009470C7">
      <w:pPr>
        <w:autoSpaceDE w:val="0"/>
        <w:autoSpaceDN w:val="0"/>
        <w:adjustRightInd w:val="0"/>
        <w:ind w:left="720" w:hanging="660"/>
        <w:rPr>
          <w:rFonts w:ascii="Bookman Old Style" w:hAnsi="Bookman Old Style"/>
          <w:szCs w:val="24"/>
        </w:rPr>
      </w:pPr>
      <w:r w:rsidRPr="002419B8">
        <w:rPr>
          <w:rFonts w:ascii="Bookman Old Style" w:hAnsi="Bookman Old Style"/>
          <w:szCs w:val="24"/>
        </w:rPr>
        <w:t xml:space="preserve">(c) </w:t>
      </w:r>
      <w:r w:rsidRPr="002419B8">
        <w:rPr>
          <w:rFonts w:ascii="Bookman Old Style" w:hAnsi="Bookman Old Style"/>
          <w:szCs w:val="24"/>
        </w:rPr>
        <w:tab/>
        <w:t>Benefits have been received in good faith if the overpayment was received without fault by the individual, and the individual did not have the capacity to recognize that he or she was incorrectly overpaid. Benefits have not been received in good faith if the individual</w:t>
      </w:r>
    </w:p>
    <w:p w14:paraId="4DA6EBFD" w14:textId="77777777" w:rsidR="00915502" w:rsidRPr="002419B8" w:rsidRDefault="00915502" w:rsidP="009470C7">
      <w:pPr>
        <w:autoSpaceDE w:val="0"/>
        <w:autoSpaceDN w:val="0"/>
        <w:adjustRightInd w:val="0"/>
        <w:ind w:left="1170"/>
        <w:rPr>
          <w:rFonts w:ascii="Bookman Old Style" w:hAnsi="Bookman Old Style"/>
          <w:szCs w:val="24"/>
        </w:rPr>
      </w:pPr>
      <w:r w:rsidRPr="002419B8">
        <w:rPr>
          <w:rFonts w:ascii="Bookman Old Style" w:hAnsi="Bookman Old Style"/>
          <w:szCs w:val="24"/>
        </w:rPr>
        <w:t>(1) negligently reports or fails to report information, which results                 in the overpayment; or</w:t>
      </w:r>
    </w:p>
    <w:p w14:paraId="0C1D2851" w14:textId="6844E255" w:rsidR="00915502" w:rsidRPr="002419B8" w:rsidRDefault="00915502" w:rsidP="009470C7">
      <w:pPr>
        <w:autoSpaceDE w:val="0"/>
        <w:autoSpaceDN w:val="0"/>
        <w:adjustRightInd w:val="0"/>
        <w:ind w:left="1170"/>
        <w:rPr>
          <w:rFonts w:ascii="Bookman Old Style" w:hAnsi="Bookman Old Style"/>
          <w:szCs w:val="24"/>
        </w:rPr>
      </w:pPr>
      <w:r w:rsidRPr="002419B8">
        <w:rPr>
          <w:rFonts w:ascii="Bookman Old Style" w:hAnsi="Bookman Old Style"/>
          <w:szCs w:val="24"/>
        </w:rPr>
        <w:t xml:space="preserve">(2) knew or should have known that the individual was not lawfully </w:t>
      </w:r>
      <w:r w:rsidR="001129C6" w:rsidRPr="002419B8">
        <w:rPr>
          <w:rFonts w:ascii="Bookman Old Style" w:hAnsi="Bookman Old Style"/>
          <w:szCs w:val="24"/>
        </w:rPr>
        <w:t xml:space="preserve">             </w:t>
      </w:r>
      <w:r w:rsidRPr="002419B8">
        <w:rPr>
          <w:rFonts w:ascii="Bookman Old Style" w:hAnsi="Bookman Old Style"/>
          <w:szCs w:val="24"/>
        </w:rPr>
        <w:t>entitled to receive the benefits.</w:t>
      </w:r>
    </w:p>
    <w:p w14:paraId="04687577" w14:textId="4F523BEB" w:rsidR="001129C6" w:rsidRPr="002419B8" w:rsidRDefault="00915502" w:rsidP="009470C7">
      <w:pPr>
        <w:autoSpaceDE w:val="0"/>
        <w:autoSpaceDN w:val="0"/>
        <w:adjustRightInd w:val="0"/>
        <w:ind w:left="720" w:hanging="660"/>
        <w:rPr>
          <w:rFonts w:ascii="Bookman Old Style" w:hAnsi="Bookman Old Style"/>
          <w:szCs w:val="24"/>
        </w:rPr>
      </w:pPr>
      <w:r w:rsidRPr="002419B8">
        <w:rPr>
          <w:rFonts w:ascii="Bookman Old Style" w:hAnsi="Bookman Old Style"/>
          <w:szCs w:val="24"/>
        </w:rPr>
        <w:t xml:space="preserve">(d) </w:t>
      </w:r>
      <w:r w:rsidRPr="002419B8">
        <w:rPr>
          <w:rFonts w:ascii="Bookman Old Style" w:hAnsi="Bookman Old Style"/>
          <w:szCs w:val="24"/>
        </w:rPr>
        <w:tab/>
        <w:t>Repayment of an overpayment is against equity and good conscience if</w:t>
      </w:r>
    </w:p>
    <w:p w14:paraId="366F0523" w14:textId="77777777" w:rsidR="001129C6" w:rsidRPr="002419B8" w:rsidRDefault="00915502" w:rsidP="002419B8">
      <w:pPr>
        <w:autoSpaceDE w:val="0"/>
        <w:autoSpaceDN w:val="0"/>
        <w:adjustRightInd w:val="0"/>
        <w:ind w:left="720"/>
        <w:rPr>
          <w:rFonts w:ascii="Bookman Old Style" w:hAnsi="Bookman Old Style"/>
          <w:szCs w:val="24"/>
        </w:rPr>
      </w:pPr>
      <w:r w:rsidRPr="002419B8">
        <w:rPr>
          <w:rFonts w:ascii="Bookman Old Style" w:hAnsi="Bookman Old Style"/>
          <w:szCs w:val="24"/>
        </w:rPr>
        <w:t>(1) repayment in 12 consecutive monthly installments would cause great</w:t>
      </w:r>
    </w:p>
    <w:p w14:paraId="5C24DE50" w14:textId="77777777" w:rsidR="00915502" w:rsidRPr="002419B8" w:rsidRDefault="001129C6" w:rsidP="002419B8">
      <w:pPr>
        <w:autoSpaceDE w:val="0"/>
        <w:autoSpaceDN w:val="0"/>
        <w:adjustRightInd w:val="0"/>
        <w:ind w:left="720"/>
        <w:rPr>
          <w:rFonts w:ascii="Bookman Old Style" w:hAnsi="Bookman Old Style"/>
          <w:szCs w:val="24"/>
        </w:rPr>
      </w:pPr>
      <w:r w:rsidRPr="002419B8">
        <w:rPr>
          <w:rFonts w:ascii="Bookman Old Style" w:hAnsi="Bookman Old Style"/>
          <w:szCs w:val="24"/>
        </w:rPr>
        <w:t xml:space="preserve">    </w:t>
      </w:r>
      <w:r w:rsidR="00915502" w:rsidRPr="002419B8">
        <w:rPr>
          <w:rFonts w:ascii="Bookman Old Style" w:hAnsi="Bookman Old Style"/>
          <w:szCs w:val="24"/>
        </w:rPr>
        <w:t xml:space="preserve"> hardship to the individual, considering the current and potential </w:t>
      </w:r>
      <w:r w:rsidRPr="002419B8">
        <w:rPr>
          <w:rFonts w:ascii="Bookman Old Style" w:hAnsi="Bookman Old Style"/>
          <w:szCs w:val="24"/>
        </w:rPr>
        <w:t xml:space="preserve">            </w:t>
      </w:r>
      <w:r w:rsidR="00915502" w:rsidRPr="002419B8">
        <w:rPr>
          <w:rFonts w:ascii="Bookman Old Style" w:hAnsi="Bookman Old Style"/>
          <w:szCs w:val="24"/>
        </w:rPr>
        <w:t xml:space="preserve">income and other financial resources available to the individual and </w:t>
      </w:r>
      <w:r w:rsidRPr="002419B8">
        <w:rPr>
          <w:rFonts w:ascii="Bookman Old Style" w:hAnsi="Bookman Old Style"/>
          <w:szCs w:val="24"/>
        </w:rPr>
        <w:t xml:space="preserve">       </w:t>
      </w:r>
      <w:r w:rsidR="00915502" w:rsidRPr="002419B8">
        <w:rPr>
          <w:rFonts w:ascii="Bookman Old Style" w:hAnsi="Bookman Old Style"/>
          <w:szCs w:val="24"/>
        </w:rPr>
        <w:t>the individual's family;</w:t>
      </w:r>
    </w:p>
    <w:p w14:paraId="0D7191A9" w14:textId="77777777" w:rsidR="00915502" w:rsidRPr="002419B8" w:rsidRDefault="00915502" w:rsidP="002419B8">
      <w:pPr>
        <w:autoSpaceDE w:val="0"/>
        <w:autoSpaceDN w:val="0"/>
        <w:adjustRightInd w:val="0"/>
        <w:ind w:left="720"/>
        <w:rPr>
          <w:rFonts w:ascii="Bookman Old Style" w:hAnsi="Bookman Old Style"/>
          <w:szCs w:val="24"/>
        </w:rPr>
      </w:pPr>
      <w:r w:rsidRPr="002419B8">
        <w:rPr>
          <w:rFonts w:ascii="Bookman Old Style" w:hAnsi="Bookman Old Style"/>
          <w:szCs w:val="24"/>
        </w:rPr>
        <w:t xml:space="preserve">(2) the overpayment resulted from a decision of the department or a court </w:t>
      </w:r>
      <w:r w:rsidR="001129C6" w:rsidRPr="002419B8">
        <w:rPr>
          <w:rFonts w:ascii="Bookman Old Style" w:hAnsi="Bookman Old Style"/>
          <w:szCs w:val="24"/>
        </w:rPr>
        <w:t xml:space="preserve">     </w:t>
      </w:r>
      <w:r w:rsidRPr="002419B8">
        <w:rPr>
          <w:rFonts w:ascii="Bookman Old Style" w:hAnsi="Bookman Old Style"/>
          <w:szCs w:val="24"/>
        </w:rPr>
        <w:t xml:space="preserve">overturning a determination of eligibility made at any level of appeal, </w:t>
      </w:r>
      <w:r w:rsidR="001129C6" w:rsidRPr="002419B8">
        <w:rPr>
          <w:rFonts w:ascii="Bookman Old Style" w:hAnsi="Bookman Old Style"/>
          <w:szCs w:val="24"/>
        </w:rPr>
        <w:t xml:space="preserve">      </w:t>
      </w:r>
      <w:r w:rsidRPr="002419B8">
        <w:rPr>
          <w:rFonts w:ascii="Bookman Old Style" w:hAnsi="Bookman Old Style"/>
          <w:szCs w:val="24"/>
        </w:rPr>
        <w:t xml:space="preserve">and the individual did not withhold or conceal pertinent information </w:t>
      </w:r>
      <w:r w:rsidR="001129C6" w:rsidRPr="002419B8">
        <w:rPr>
          <w:rFonts w:ascii="Bookman Old Style" w:hAnsi="Bookman Old Style"/>
          <w:szCs w:val="24"/>
        </w:rPr>
        <w:t xml:space="preserve">       </w:t>
      </w:r>
      <w:r w:rsidRPr="002419B8">
        <w:rPr>
          <w:rFonts w:ascii="Bookman Old Style" w:hAnsi="Bookman Old Style"/>
          <w:szCs w:val="24"/>
        </w:rPr>
        <w:t>on any claim for benefits or in any investigation or</w:t>
      </w:r>
      <w:r w:rsidR="001129C6" w:rsidRPr="002419B8">
        <w:rPr>
          <w:rFonts w:ascii="Bookman Old Style" w:hAnsi="Bookman Old Style"/>
          <w:szCs w:val="24"/>
        </w:rPr>
        <w:t xml:space="preserve"> </w:t>
      </w:r>
      <w:r w:rsidRPr="002419B8">
        <w:rPr>
          <w:rFonts w:ascii="Bookman Old Style" w:hAnsi="Bookman Old Style"/>
          <w:szCs w:val="24"/>
        </w:rPr>
        <w:t>proceeding;</w:t>
      </w:r>
    </w:p>
    <w:p w14:paraId="58EDB7C4" w14:textId="77777777" w:rsidR="00915502" w:rsidRPr="002419B8" w:rsidRDefault="00915502" w:rsidP="002419B8">
      <w:pPr>
        <w:autoSpaceDE w:val="0"/>
        <w:autoSpaceDN w:val="0"/>
        <w:adjustRightInd w:val="0"/>
        <w:ind w:left="720"/>
        <w:rPr>
          <w:rFonts w:ascii="Bookman Old Style" w:hAnsi="Bookman Old Style"/>
          <w:szCs w:val="24"/>
        </w:rPr>
      </w:pPr>
      <w:r w:rsidRPr="002419B8">
        <w:rPr>
          <w:rFonts w:ascii="Bookman Old Style" w:hAnsi="Bookman Old Style"/>
          <w:szCs w:val="24"/>
        </w:rPr>
        <w:t xml:space="preserve">(3) the individual received the overpaid benefits by relying on clearly </w:t>
      </w:r>
      <w:r w:rsidR="001129C6" w:rsidRPr="002419B8">
        <w:rPr>
          <w:rFonts w:ascii="Bookman Old Style" w:hAnsi="Bookman Old Style"/>
          <w:szCs w:val="24"/>
        </w:rPr>
        <w:t xml:space="preserve">            </w:t>
      </w:r>
      <w:r w:rsidRPr="002419B8">
        <w:rPr>
          <w:rFonts w:ascii="Bookman Old Style" w:hAnsi="Bookman Old Style"/>
          <w:szCs w:val="24"/>
        </w:rPr>
        <w:t xml:space="preserve">incorrect advice, given to the individual by the division or an </w:t>
      </w:r>
      <w:r w:rsidR="001129C6" w:rsidRPr="002419B8">
        <w:rPr>
          <w:rFonts w:ascii="Bookman Old Style" w:hAnsi="Bookman Old Style"/>
          <w:szCs w:val="24"/>
        </w:rPr>
        <w:t xml:space="preserve">                   </w:t>
      </w:r>
      <w:r w:rsidRPr="002419B8">
        <w:rPr>
          <w:rFonts w:ascii="Bookman Old Style" w:hAnsi="Bookman Old Style"/>
          <w:szCs w:val="24"/>
        </w:rPr>
        <w:t xml:space="preserve">employment security agency of another state, which the individual </w:t>
      </w:r>
      <w:r w:rsidR="001129C6" w:rsidRPr="002419B8">
        <w:rPr>
          <w:rFonts w:ascii="Bookman Old Style" w:hAnsi="Bookman Old Style"/>
          <w:szCs w:val="24"/>
        </w:rPr>
        <w:t xml:space="preserve">         </w:t>
      </w:r>
      <w:r w:rsidRPr="002419B8">
        <w:rPr>
          <w:rFonts w:ascii="Bookman Old Style" w:hAnsi="Bookman Old Style"/>
          <w:szCs w:val="24"/>
        </w:rPr>
        <w:t>could not recognize as incorrect; or</w:t>
      </w:r>
    </w:p>
    <w:p w14:paraId="32AFBCF6" w14:textId="77777777" w:rsidR="00915502" w:rsidRPr="002419B8" w:rsidRDefault="00915502" w:rsidP="002419B8">
      <w:pPr>
        <w:autoSpaceDE w:val="0"/>
        <w:autoSpaceDN w:val="0"/>
        <w:adjustRightInd w:val="0"/>
        <w:ind w:left="720"/>
        <w:rPr>
          <w:rFonts w:ascii="Bookman Old Style" w:hAnsi="Bookman Old Style"/>
          <w:szCs w:val="24"/>
        </w:rPr>
      </w:pPr>
      <w:r w:rsidRPr="002419B8">
        <w:rPr>
          <w:rFonts w:ascii="Bookman Old Style" w:hAnsi="Bookman Old Style"/>
          <w:szCs w:val="24"/>
        </w:rPr>
        <w:t xml:space="preserve">(4) the overpayment cannot be waived under (1) - (3) of this subsection, </w:t>
      </w:r>
      <w:r w:rsidR="001129C6" w:rsidRPr="002419B8">
        <w:rPr>
          <w:rFonts w:ascii="Bookman Old Style" w:hAnsi="Bookman Old Style"/>
          <w:szCs w:val="24"/>
        </w:rPr>
        <w:t xml:space="preserve">       </w:t>
      </w:r>
      <w:r w:rsidRPr="002419B8">
        <w:rPr>
          <w:rFonts w:ascii="Bookman Old Style" w:hAnsi="Bookman Old Style"/>
          <w:szCs w:val="24"/>
        </w:rPr>
        <w:t xml:space="preserve">but the department determines that recovery would be injurious to </w:t>
      </w:r>
      <w:r w:rsidR="001129C6" w:rsidRPr="002419B8">
        <w:rPr>
          <w:rFonts w:ascii="Bookman Old Style" w:hAnsi="Bookman Old Style"/>
          <w:szCs w:val="24"/>
        </w:rPr>
        <w:t xml:space="preserve">         </w:t>
      </w:r>
      <w:r w:rsidRPr="002419B8">
        <w:rPr>
          <w:rFonts w:ascii="Bookman Old Style" w:hAnsi="Bookman Old Style"/>
          <w:szCs w:val="24"/>
        </w:rPr>
        <w:t xml:space="preserve">the individual after consideration of the standards in (1) - (3) of this </w:t>
      </w:r>
      <w:r w:rsidR="001129C6" w:rsidRPr="002419B8">
        <w:rPr>
          <w:rFonts w:ascii="Bookman Old Style" w:hAnsi="Bookman Old Style"/>
          <w:szCs w:val="24"/>
        </w:rPr>
        <w:t xml:space="preserve">        </w:t>
      </w:r>
      <w:r w:rsidRPr="002419B8">
        <w:rPr>
          <w:rFonts w:ascii="Bookman Old Style" w:hAnsi="Bookman Old Style"/>
          <w:szCs w:val="24"/>
        </w:rPr>
        <w:t>subsection, and any extraordinary circumstances.</w:t>
      </w:r>
    </w:p>
    <w:p w14:paraId="1AF0EC48" w14:textId="77777777" w:rsidR="007A588C" w:rsidRPr="002419B8" w:rsidRDefault="007A588C" w:rsidP="00A14AE4">
      <w:pPr>
        <w:tabs>
          <w:tab w:val="left" w:pos="1080"/>
        </w:tabs>
        <w:autoSpaceDE w:val="0"/>
        <w:autoSpaceDN w:val="0"/>
        <w:adjustRightInd w:val="0"/>
        <w:ind w:left="1080" w:hanging="1020"/>
        <w:rPr>
          <w:rFonts w:ascii="Bookman Old Style" w:hAnsi="Bookman Old Style"/>
          <w:szCs w:val="24"/>
        </w:rPr>
      </w:pPr>
      <w:r w:rsidRPr="002419B8">
        <w:rPr>
          <w:rFonts w:ascii="Bookman Old Style" w:hAnsi="Bookman Old Style"/>
          <w:szCs w:val="24"/>
        </w:rPr>
        <w:t xml:space="preserve">(e) </w:t>
      </w:r>
      <w:r w:rsidRPr="002419B8">
        <w:rPr>
          <w:rFonts w:ascii="Bookman Old Style" w:hAnsi="Bookman Old Style"/>
          <w:szCs w:val="24"/>
        </w:rPr>
        <w:tab/>
        <w:t>A waiver of repayment of the overpayment will not be granted if the overpayment is the result of a false statement or misrepresentation of a material fact, or failure to report a material fact.</w:t>
      </w:r>
    </w:p>
    <w:p w14:paraId="27A54180" w14:textId="77777777" w:rsidR="007A588C" w:rsidRPr="002419B8" w:rsidRDefault="007A588C" w:rsidP="00A14AE4">
      <w:pPr>
        <w:tabs>
          <w:tab w:val="left" w:pos="1080"/>
        </w:tabs>
        <w:autoSpaceDE w:val="0"/>
        <w:autoSpaceDN w:val="0"/>
        <w:adjustRightInd w:val="0"/>
        <w:ind w:left="1080" w:hanging="1020"/>
        <w:rPr>
          <w:rFonts w:ascii="Bookman Old Style" w:hAnsi="Bookman Old Style"/>
          <w:szCs w:val="24"/>
        </w:rPr>
      </w:pPr>
      <w:r w:rsidRPr="002419B8">
        <w:rPr>
          <w:rFonts w:ascii="Bookman Old Style" w:hAnsi="Bookman Old Style"/>
          <w:szCs w:val="24"/>
        </w:rPr>
        <w:t xml:space="preserve">(f) </w:t>
      </w:r>
      <w:r w:rsidRPr="002419B8">
        <w:rPr>
          <w:rFonts w:ascii="Bookman Old Style" w:hAnsi="Bookman Old Style"/>
          <w:szCs w:val="24"/>
        </w:rPr>
        <w:tab/>
        <w:t xml:space="preserve">The director may waive a portion of an overpayment if recovery of the </w:t>
      </w:r>
      <w:r w:rsidRPr="002419B8">
        <w:rPr>
          <w:rFonts w:ascii="Bookman Old Style" w:hAnsi="Bookman Old Style"/>
          <w:szCs w:val="24"/>
        </w:rPr>
        <w:lastRenderedPageBreak/>
        <w:t>full amount would be against equity and good conscience under (d) of this section.</w:t>
      </w:r>
    </w:p>
    <w:p w14:paraId="09CE9FF3" w14:textId="77777777" w:rsidR="007A588C" w:rsidRPr="002419B8" w:rsidRDefault="007A588C" w:rsidP="00A14AE4">
      <w:pPr>
        <w:tabs>
          <w:tab w:val="left" w:pos="1080"/>
        </w:tabs>
        <w:autoSpaceDE w:val="0"/>
        <w:autoSpaceDN w:val="0"/>
        <w:adjustRightInd w:val="0"/>
        <w:ind w:left="1080" w:hanging="1020"/>
        <w:rPr>
          <w:rFonts w:ascii="Bookman Old Style" w:hAnsi="Bookman Old Style"/>
          <w:szCs w:val="24"/>
        </w:rPr>
      </w:pPr>
      <w:r w:rsidRPr="002419B8">
        <w:rPr>
          <w:rFonts w:ascii="Bookman Old Style" w:hAnsi="Bookman Old Style"/>
          <w:szCs w:val="24"/>
        </w:rPr>
        <w:t xml:space="preserve">(g) </w:t>
      </w:r>
      <w:r w:rsidRPr="002419B8">
        <w:rPr>
          <w:rFonts w:ascii="Bookman Old Style" w:hAnsi="Bookman Old Style"/>
          <w:szCs w:val="24"/>
        </w:rPr>
        <w:tab/>
        <w:t>The director shall not waive an overpayment if waiving the overpayment would cause the individual to receive more than the individual's maximum weekly benefit amount or maximum entitlement of benefits.</w:t>
      </w:r>
    </w:p>
    <w:p w14:paraId="56DAD596" w14:textId="77777777" w:rsidR="007A588C" w:rsidRPr="002419B8" w:rsidRDefault="007A588C" w:rsidP="00A14AE4">
      <w:pPr>
        <w:tabs>
          <w:tab w:val="left" w:pos="1080"/>
        </w:tabs>
        <w:autoSpaceDE w:val="0"/>
        <w:autoSpaceDN w:val="0"/>
        <w:adjustRightInd w:val="0"/>
        <w:ind w:left="1080" w:hanging="945"/>
        <w:rPr>
          <w:rFonts w:ascii="Bookman Old Style" w:hAnsi="Bookman Old Style"/>
          <w:szCs w:val="24"/>
        </w:rPr>
      </w:pPr>
      <w:r w:rsidRPr="002419B8">
        <w:rPr>
          <w:rFonts w:ascii="Bookman Old Style" w:hAnsi="Bookman Old Style"/>
          <w:szCs w:val="24"/>
        </w:rPr>
        <w:t xml:space="preserve">(j) </w:t>
      </w:r>
      <w:r w:rsidRPr="002419B8">
        <w:rPr>
          <w:rFonts w:ascii="Bookman Old Style" w:hAnsi="Bookman Old Style"/>
          <w:szCs w:val="24"/>
        </w:rPr>
        <w:tab/>
        <w:t>If the director is unable under (h) of this section to recover an overpayment owed by an individual, the director may pursue recovery of the overpayment through a</w:t>
      </w:r>
    </w:p>
    <w:p w14:paraId="2440D10F" w14:textId="77777777" w:rsidR="007A588C" w:rsidRPr="002419B8" w:rsidRDefault="00A14AE4" w:rsidP="00A14AE4">
      <w:pPr>
        <w:tabs>
          <w:tab w:val="left" w:pos="1080"/>
        </w:tabs>
        <w:autoSpaceDE w:val="0"/>
        <w:autoSpaceDN w:val="0"/>
        <w:adjustRightInd w:val="0"/>
        <w:ind w:left="2160" w:hanging="1440"/>
        <w:rPr>
          <w:rFonts w:ascii="Bookman Old Style" w:hAnsi="Bookman Old Style"/>
          <w:szCs w:val="24"/>
        </w:rPr>
      </w:pPr>
      <w:r>
        <w:rPr>
          <w:rFonts w:ascii="Bookman Old Style" w:hAnsi="Bookman Old Style"/>
          <w:szCs w:val="24"/>
        </w:rPr>
        <w:tab/>
      </w:r>
      <w:r>
        <w:rPr>
          <w:rFonts w:ascii="Bookman Old Style" w:hAnsi="Bookman Old Style"/>
          <w:szCs w:val="24"/>
        </w:rPr>
        <w:tab/>
      </w:r>
      <w:r w:rsidR="007A588C" w:rsidRPr="002419B8">
        <w:rPr>
          <w:rFonts w:ascii="Bookman Old Style" w:hAnsi="Bookman Old Style"/>
          <w:szCs w:val="24"/>
        </w:rPr>
        <w:t xml:space="preserve">(1) </w:t>
      </w:r>
      <w:r w:rsidR="007A588C" w:rsidRPr="002419B8">
        <w:rPr>
          <w:rFonts w:ascii="Bookman Old Style" w:hAnsi="Bookman Old Style"/>
          <w:szCs w:val="24"/>
        </w:rPr>
        <w:tab/>
        <w:t>claim against the individual's permanent fund dividend under 8 AAC  85.225; and</w:t>
      </w:r>
    </w:p>
    <w:p w14:paraId="65A0DFB3" w14:textId="77777777" w:rsidR="007A588C" w:rsidRPr="002419B8" w:rsidRDefault="00A14AE4" w:rsidP="002419B8">
      <w:pPr>
        <w:tabs>
          <w:tab w:val="left" w:pos="1080"/>
        </w:tabs>
        <w:autoSpaceDE w:val="0"/>
        <w:autoSpaceDN w:val="0"/>
        <w:adjustRightInd w:val="0"/>
        <w:ind w:firstLine="720"/>
        <w:rPr>
          <w:rFonts w:ascii="Bookman Old Style" w:hAnsi="Bookman Old Style"/>
          <w:szCs w:val="24"/>
        </w:rPr>
      </w:pPr>
      <w:r>
        <w:rPr>
          <w:rFonts w:ascii="Bookman Old Style" w:hAnsi="Bookman Old Style"/>
          <w:szCs w:val="24"/>
        </w:rPr>
        <w:tab/>
      </w:r>
      <w:r>
        <w:rPr>
          <w:rFonts w:ascii="Bookman Old Style" w:hAnsi="Bookman Old Style"/>
          <w:szCs w:val="24"/>
        </w:rPr>
        <w:tab/>
      </w:r>
      <w:r w:rsidR="007A588C" w:rsidRPr="002419B8">
        <w:rPr>
          <w:rFonts w:ascii="Bookman Old Style" w:hAnsi="Bookman Old Style"/>
          <w:szCs w:val="24"/>
        </w:rPr>
        <w:t xml:space="preserve">(2) </w:t>
      </w:r>
      <w:r w:rsidR="007A588C" w:rsidRPr="002419B8">
        <w:rPr>
          <w:rFonts w:ascii="Bookman Old Style" w:hAnsi="Bookman Old Style"/>
          <w:szCs w:val="24"/>
        </w:rPr>
        <w:tab/>
        <w:t>civil action against the individual.</w:t>
      </w:r>
    </w:p>
    <w:p w14:paraId="67B2B928" w14:textId="77777777" w:rsidR="007A588C" w:rsidRPr="002419B8" w:rsidRDefault="007A588C" w:rsidP="002419B8">
      <w:pPr>
        <w:tabs>
          <w:tab w:val="left" w:pos="1080"/>
        </w:tabs>
        <w:autoSpaceDE w:val="0"/>
        <w:autoSpaceDN w:val="0"/>
        <w:adjustRightInd w:val="0"/>
        <w:rPr>
          <w:rFonts w:ascii="Bookman Old Style" w:hAnsi="Bookman Old Style"/>
          <w:szCs w:val="24"/>
        </w:rPr>
      </w:pPr>
      <w:r w:rsidRPr="002419B8">
        <w:rPr>
          <w:rFonts w:ascii="Bookman Old Style" w:hAnsi="Bookman Old Style"/>
          <w:szCs w:val="24"/>
        </w:rPr>
        <w:t xml:space="preserve"> (k) </w:t>
      </w:r>
      <w:r w:rsidRPr="002419B8">
        <w:rPr>
          <w:rFonts w:ascii="Bookman Old Style" w:hAnsi="Bookman Old Style"/>
          <w:szCs w:val="24"/>
        </w:rPr>
        <w:tab/>
        <w:t>For the purposes of this section,</w:t>
      </w:r>
    </w:p>
    <w:p w14:paraId="4E761949" w14:textId="77777777" w:rsidR="007A588C" w:rsidRPr="002419B8" w:rsidRDefault="00A14AE4" w:rsidP="002419B8">
      <w:pPr>
        <w:tabs>
          <w:tab w:val="left" w:pos="1080"/>
        </w:tabs>
        <w:autoSpaceDE w:val="0"/>
        <w:autoSpaceDN w:val="0"/>
        <w:adjustRightInd w:val="0"/>
        <w:ind w:left="1440" w:hanging="720"/>
        <w:rPr>
          <w:rFonts w:ascii="Bookman Old Style" w:hAnsi="Bookman Old Style"/>
          <w:szCs w:val="24"/>
        </w:rPr>
      </w:pPr>
      <w:r>
        <w:rPr>
          <w:rFonts w:ascii="Bookman Old Style" w:hAnsi="Bookman Old Style"/>
          <w:szCs w:val="24"/>
        </w:rPr>
        <w:tab/>
      </w:r>
      <w:r>
        <w:rPr>
          <w:rFonts w:ascii="Bookman Old Style" w:hAnsi="Bookman Old Style"/>
          <w:szCs w:val="24"/>
        </w:rPr>
        <w:tab/>
      </w:r>
      <w:r w:rsidR="007A588C" w:rsidRPr="002419B8">
        <w:rPr>
          <w:rFonts w:ascii="Bookman Old Style" w:hAnsi="Bookman Old Style"/>
          <w:szCs w:val="24"/>
        </w:rPr>
        <w:t xml:space="preserve">(1) </w:t>
      </w:r>
      <w:r w:rsidR="007A588C" w:rsidRPr="002419B8">
        <w:rPr>
          <w:rFonts w:ascii="Bookman Old Style" w:hAnsi="Bookman Old Style"/>
          <w:szCs w:val="24"/>
        </w:rPr>
        <w:tab/>
        <w:t>"family" includes all persons living in a single residence who are related to each other by blood, marriage, or adoption, including stepchildren and stepparents; however, it does not include an individual aged 18 or older who receives less than 50 percent of support from the family and who is not the principal earner or the spouse of the principal earner of the family;</w:t>
      </w:r>
    </w:p>
    <w:p w14:paraId="23B4D29F" w14:textId="77777777" w:rsidR="007A588C" w:rsidRPr="002419B8" w:rsidRDefault="007A588C" w:rsidP="002419B8">
      <w:pPr>
        <w:tabs>
          <w:tab w:val="left" w:pos="1080"/>
        </w:tabs>
        <w:autoSpaceDE w:val="0"/>
        <w:autoSpaceDN w:val="0"/>
        <w:adjustRightInd w:val="0"/>
        <w:ind w:left="1440" w:hanging="720"/>
        <w:rPr>
          <w:rFonts w:ascii="Bookman Old Style" w:hAnsi="Bookman Old Style"/>
          <w:szCs w:val="24"/>
        </w:rPr>
      </w:pPr>
      <w:r w:rsidRPr="002419B8">
        <w:rPr>
          <w:rFonts w:ascii="Bookman Old Style" w:hAnsi="Bookman Old Style"/>
          <w:szCs w:val="24"/>
        </w:rPr>
        <w:t xml:space="preserve">(2) </w:t>
      </w:r>
      <w:r w:rsidRPr="002419B8">
        <w:rPr>
          <w:rFonts w:ascii="Bookman Old Style" w:hAnsi="Bookman Old Style"/>
          <w:szCs w:val="24"/>
        </w:rPr>
        <w:tab/>
        <w:t>"financial resources" includes assets, such as stocks, bonds, interest in mutual funds, cash, and credit union or savings accounts; "financial resources" does not include an</w:t>
      </w:r>
    </w:p>
    <w:p w14:paraId="6B00F414" w14:textId="77777777" w:rsidR="007A588C" w:rsidRPr="002419B8" w:rsidRDefault="007A588C" w:rsidP="002419B8">
      <w:pPr>
        <w:tabs>
          <w:tab w:val="left" w:pos="1080"/>
        </w:tabs>
        <w:autoSpaceDE w:val="0"/>
        <w:autoSpaceDN w:val="0"/>
        <w:adjustRightInd w:val="0"/>
        <w:ind w:left="1440"/>
        <w:rPr>
          <w:rFonts w:ascii="Bookman Old Style" w:hAnsi="Bookman Old Style"/>
          <w:szCs w:val="24"/>
        </w:rPr>
      </w:pPr>
      <w:r w:rsidRPr="002419B8">
        <w:rPr>
          <w:rFonts w:ascii="Bookman Old Style" w:hAnsi="Bookman Old Style"/>
          <w:szCs w:val="24"/>
        </w:rPr>
        <w:t>individual's home or furnishings, automobiles needed for transportation, clothing, or tools of the trade;</w:t>
      </w:r>
    </w:p>
    <w:p w14:paraId="0F5C3601" w14:textId="20D17712" w:rsidR="007A588C" w:rsidRPr="002419B8" w:rsidRDefault="007A588C" w:rsidP="009470C7">
      <w:pPr>
        <w:tabs>
          <w:tab w:val="left" w:pos="1080"/>
        </w:tabs>
        <w:autoSpaceDE w:val="0"/>
        <w:autoSpaceDN w:val="0"/>
        <w:adjustRightInd w:val="0"/>
        <w:ind w:left="1440" w:hanging="720"/>
        <w:rPr>
          <w:rFonts w:ascii="Bookman Old Style" w:hAnsi="Bookman Old Style"/>
          <w:szCs w:val="24"/>
        </w:rPr>
      </w:pPr>
      <w:r w:rsidRPr="002419B8">
        <w:rPr>
          <w:rFonts w:ascii="Bookman Old Style" w:hAnsi="Bookman Old Style"/>
          <w:szCs w:val="24"/>
        </w:rPr>
        <w:t xml:space="preserve">(3) </w:t>
      </w:r>
      <w:r w:rsidRPr="002419B8">
        <w:rPr>
          <w:rFonts w:ascii="Bookman Old Style" w:hAnsi="Bookman Old Style"/>
          <w:szCs w:val="24"/>
        </w:rPr>
        <w:tab/>
        <w:t>"great hardship" means in individual's inability to obtain minimal necessities of food, medical care, and shelter for the individual or the individual's family for at least 30 days within a period of 90 days after the date of the waiver request;</w:t>
      </w:r>
    </w:p>
    <w:p w14:paraId="5F9087F2" w14:textId="77777777" w:rsidR="00722968" w:rsidRPr="002419B8" w:rsidRDefault="00722968" w:rsidP="002419B8">
      <w:pPr>
        <w:tabs>
          <w:tab w:val="left" w:pos="-1440"/>
          <w:tab w:val="left" w:pos="-720"/>
        </w:tabs>
        <w:rPr>
          <w:rFonts w:ascii="Bookman Old Style" w:hAnsi="Bookman Old Style"/>
          <w:szCs w:val="24"/>
        </w:rPr>
      </w:pPr>
    </w:p>
    <w:p w14:paraId="46BC48F9" w14:textId="77777777" w:rsidR="005A281D" w:rsidRPr="002419B8" w:rsidRDefault="005A281D" w:rsidP="002419B8">
      <w:pPr>
        <w:pStyle w:val="Heading4"/>
        <w:jc w:val="center"/>
        <w:rPr>
          <w:rFonts w:ascii="Bookman Old Style" w:hAnsi="Bookman Old Style"/>
          <w:szCs w:val="24"/>
        </w:rPr>
      </w:pPr>
      <w:r w:rsidRPr="002419B8">
        <w:rPr>
          <w:rFonts w:ascii="Bookman Old Style" w:hAnsi="Bookman Old Style"/>
          <w:szCs w:val="24"/>
        </w:rPr>
        <w:t>CONCLUSION</w:t>
      </w:r>
    </w:p>
    <w:p w14:paraId="40484E2D" w14:textId="77777777" w:rsidR="005A281D" w:rsidRPr="002419B8" w:rsidRDefault="005A281D" w:rsidP="002419B8">
      <w:pPr>
        <w:tabs>
          <w:tab w:val="left" w:pos="-1440"/>
          <w:tab w:val="left" w:pos="-720"/>
        </w:tabs>
        <w:rPr>
          <w:rFonts w:ascii="Bookman Old Style" w:hAnsi="Bookman Old Style"/>
          <w:szCs w:val="24"/>
        </w:rPr>
      </w:pPr>
    </w:p>
    <w:p w14:paraId="30EBE665" w14:textId="77777777" w:rsidR="007A588C" w:rsidRPr="002419B8" w:rsidRDefault="007A588C" w:rsidP="002419B8">
      <w:pPr>
        <w:tabs>
          <w:tab w:val="left" w:pos="-1440"/>
          <w:tab w:val="left" w:pos="-720"/>
        </w:tabs>
        <w:rPr>
          <w:rFonts w:ascii="Bookman Old Style" w:hAnsi="Bookman Old Style"/>
          <w:szCs w:val="24"/>
        </w:rPr>
      </w:pPr>
      <w:r w:rsidRPr="002419B8">
        <w:rPr>
          <w:rFonts w:ascii="Bookman Old Style" w:hAnsi="Bookman Old Style"/>
          <w:szCs w:val="24"/>
        </w:rPr>
        <w:t xml:space="preserve">Under 8 AAC 85.220(a) the director shall waive repayment of an overpayment of benefits under AS 23.20.390 if the claimant received the benefits through no fault of his own and if repayment would be against </w:t>
      </w:r>
      <w:r w:rsidRPr="002419B8">
        <w:rPr>
          <w:rFonts w:ascii="Bookman Old Style" w:hAnsi="Bookman Old Style"/>
          <w:i/>
          <w:szCs w:val="24"/>
        </w:rPr>
        <w:t>equity and good conscience</w:t>
      </w:r>
      <w:r w:rsidRPr="002419B8">
        <w:rPr>
          <w:rFonts w:ascii="Bookman Old Style" w:hAnsi="Bookman Old Style"/>
          <w:szCs w:val="24"/>
        </w:rPr>
        <w:t>. Equity and good conscience is described as causing “</w:t>
      </w:r>
      <w:r w:rsidRPr="002419B8">
        <w:rPr>
          <w:rFonts w:ascii="Bookman Old Style" w:hAnsi="Bookman Old Style"/>
          <w:i/>
          <w:szCs w:val="24"/>
        </w:rPr>
        <w:t>great hardship</w:t>
      </w:r>
      <w:r w:rsidRPr="002419B8">
        <w:rPr>
          <w:rFonts w:ascii="Bookman Old Style" w:hAnsi="Bookman Old Style"/>
          <w:szCs w:val="24"/>
        </w:rPr>
        <w:t xml:space="preserve">.” Great hardship is defined as an individual’s inability to obtain </w:t>
      </w:r>
      <w:r w:rsidRPr="002419B8">
        <w:rPr>
          <w:rFonts w:ascii="Bookman Old Style" w:hAnsi="Bookman Old Style"/>
          <w:i/>
          <w:szCs w:val="24"/>
        </w:rPr>
        <w:t>minimal necessities</w:t>
      </w:r>
      <w:r w:rsidRPr="002419B8">
        <w:rPr>
          <w:rFonts w:ascii="Bookman Old Style" w:hAnsi="Bookman Old Style"/>
          <w:szCs w:val="24"/>
        </w:rPr>
        <w:t xml:space="preserve"> of food, medical care and shelter for the individual or the individual’s family for at least 30 days within a period of 90 days after the date of the waiver request.</w:t>
      </w:r>
    </w:p>
    <w:p w14:paraId="4720FBEF" w14:textId="1ED1B912" w:rsidR="005A281D" w:rsidRDefault="005A281D" w:rsidP="002419B8">
      <w:pPr>
        <w:tabs>
          <w:tab w:val="left" w:pos="-1440"/>
          <w:tab w:val="left" w:pos="-720"/>
        </w:tabs>
        <w:rPr>
          <w:rFonts w:ascii="Bookman Old Style" w:hAnsi="Bookman Old Style"/>
          <w:szCs w:val="24"/>
        </w:rPr>
      </w:pPr>
    </w:p>
    <w:p w14:paraId="6EB59E9C" w14:textId="042948EB" w:rsidR="009470C7" w:rsidRDefault="009470C7" w:rsidP="002419B8">
      <w:pPr>
        <w:tabs>
          <w:tab w:val="left" w:pos="-1440"/>
          <w:tab w:val="left" w:pos="-720"/>
        </w:tabs>
        <w:rPr>
          <w:rFonts w:ascii="Bookman Old Style" w:hAnsi="Bookman Old Style"/>
          <w:szCs w:val="24"/>
        </w:rPr>
      </w:pPr>
      <w:r>
        <w:rPr>
          <w:rFonts w:ascii="Bookman Old Style" w:hAnsi="Bookman Old Style"/>
          <w:szCs w:val="24"/>
        </w:rPr>
        <w:t>The Division determined th</w:t>
      </w:r>
      <w:r w:rsidR="00693CE6">
        <w:rPr>
          <w:rFonts w:ascii="Bookman Old Style" w:hAnsi="Bookman Old Style"/>
          <w:szCs w:val="24"/>
        </w:rPr>
        <w:t xml:space="preserve">at repayment of the benefits would create great hardship for the claimant considering his financial situation.  The Division determined the claimant was not faultless in receiving the benefits. The Tribunal agrees.  Even disregarding the question </w:t>
      </w:r>
      <w:r w:rsidR="00137405">
        <w:rPr>
          <w:rFonts w:ascii="Bookman Old Style" w:hAnsi="Bookman Old Style"/>
          <w:szCs w:val="24"/>
        </w:rPr>
        <w:t xml:space="preserve">of </w:t>
      </w:r>
      <w:r w:rsidR="00693CE6">
        <w:rPr>
          <w:rFonts w:ascii="Bookman Old Style" w:hAnsi="Bookman Old Style"/>
          <w:szCs w:val="24"/>
        </w:rPr>
        <w:t>whether the claimant’s failure to report his earnings was intentional</w:t>
      </w:r>
      <w:r w:rsidR="00262EBC">
        <w:rPr>
          <w:rFonts w:ascii="Bookman Old Style" w:hAnsi="Bookman Old Style"/>
          <w:szCs w:val="24"/>
        </w:rPr>
        <w:t xml:space="preserve"> misrepresentation in order to receive benefits to which he was not </w:t>
      </w:r>
      <w:r w:rsidR="00137405">
        <w:rPr>
          <w:rFonts w:ascii="Bookman Old Style" w:hAnsi="Bookman Old Style"/>
          <w:szCs w:val="24"/>
        </w:rPr>
        <w:t>entitled</w:t>
      </w:r>
      <w:r w:rsidR="00693CE6">
        <w:rPr>
          <w:rFonts w:ascii="Bookman Old Style" w:hAnsi="Bookman Old Style"/>
          <w:szCs w:val="24"/>
        </w:rPr>
        <w:t>, it is clear that the claimant</w:t>
      </w:r>
      <w:r w:rsidR="00262EBC">
        <w:rPr>
          <w:rFonts w:ascii="Bookman Old Style" w:hAnsi="Bookman Old Style"/>
          <w:szCs w:val="24"/>
        </w:rPr>
        <w:t xml:space="preserve"> was </w:t>
      </w:r>
      <w:r w:rsidR="00262EBC">
        <w:rPr>
          <w:rFonts w:ascii="Bookman Old Style" w:hAnsi="Bookman Old Style"/>
          <w:szCs w:val="24"/>
        </w:rPr>
        <w:lastRenderedPageBreak/>
        <w:t>at the very least</w:t>
      </w:r>
      <w:r w:rsidR="00693CE6">
        <w:rPr>
          <w:rFonts w:ascii="Bookman Old Style" w:hAnsi="Bookman Old Style"/>
          <w:szCs w:val="24"/>
        </w:rPr>
        <w:t xml:space="preserve"> negligent </w:t>
      </w:r>
      <w:r w:rsidR="00137405">
        <w:rPr>
          <w:rFonts w:ascii="Bookman Old Style" w:hAnsi="Bookman Old Style"/>
          <w:szCs w:val="24"/>
        </w:rPr>
        <w:t xml:space="preserve">in </w:t>
      </w:r>
      <w:r w:rsidR="00693CE6">
        <w:rPr>
          <w:rFonts w:ascii="Bookman Old Style" w:hAnsi="Bookman Old Style"/>
          <w:szCs w:val="24"/>
        </w:rPr>
        <w:t>fail</w:t>
      </w:r>
      <w:r w:rsidR="00137405">
        <w:rPr>
          <w:rFonts w:ascii="Bookman Old Style" w:hAnsi="Bookman Old Style"/>
          <w:szCs w:val="24"/>
        </w:rPr>
        <w:t>ing</w:t>
      </w:r>
      <w:r w:rsidR="00693CE6">
        <w:rPr>
          <w:rFonts w:ascii="Bookman Old Style" w:hAnsi="Bookman Old Style"/>
          <w:szCs w:val="24"/>
        </w:rPr>
        <w:t xml:space="preserve"> to report his earnings and his </w:t>
      </w:r>
      <w:r w:rsidR="00137405">
        <w:rPr>
          <w:rFonts w:ascii="Bookman Old Style" w:hAnsi="Bookman Old Style"/>
          <w:szCs w:val="24"/>
        </w:rPr>
        <w:t xml:space="preserve">work </w:t>
      </w:r>
      <w:r w:rsidR="00693CE6">
        <w:rPr>
          <w:rFonts w:ascii="Bookman Old Style" w:hAnsi="Bookman Old Style"/>
          <w:szCs w:val="24"/>
        </w:rPr>
        <w:t xml:space="preserve">separation </w:t>
      </w:r>
      <w:r w:rsidR="00137405">
        <w:rPr>
          <w:rFonts w:ascii="Bookman Old Style" w:hAnsi="Bookman Old Style"/>
          <w:szCs w:val="24"/>
        </w:rPr>
        <w:t>to the Division</w:t>
      </w:r>
      <w:r w:rsidR="00693CE6">
        <w:rPr>
          <w:rFonts w:ascii="Bookman Old Style" w:hAnsi="Bookman Old Style"/>
          <w:szCs w:val="24"/>
        </w:rPr>
        <w:t xml:space="preserve">. The question </w:t>
      </w:r>
      <w:r w:rsidR="00137405">
        <w:rPr>
          <w:rFonts w:ascii="Bookman Old Style" w:hAnsi="Bookman Old Style"/>
          <w:szCs w:val="24"/>
        </w:rPr>
        <w:t xml:space="preserve">on the </w:t>
      </w:r>
      <w:r w:rsidR="00693CE6">
        <w:rPr>
          <w:rFonts w:ascii="Bookman Old Style" w:hAnsi="Bookman Old Style"/>
          <w:szCs w:val="24"/>
        </w:rPr>
        <w:t>Division’s certification form is clear and unambiguous.</w:t>
      </w:r>
      <w:r w:rsidR="00B029F4">
        <w:rPr>
          <w:rFonts w:ascii="Bookman Old Style" w:hAnsi="Bookman Old Style"/>
          <w:szCs w:val="24"/>
        </w:rPr>
        <w:t xml:space="preserve"> Had the claimant answered correctly that he did work for an employer in the weeks he was claiming, he would have been directed to report his hours and wages and his status with the employer. This would have allowed the Division to make determinations regarding the claimant’s eligibility before he was paid benefits he was not eligible for.  </w:t>
      </w:r>
    </w:p>
    <w:p w14:paraId="24290420" w14:textId="548FF50C" w:rsidR="00B029F4" w:rsidRDefault="00B029F4" w:rsidP="002419B8">
      <w:pPr>
        <w:tabs>
          <w:tab w:val="left" w:pos="-1440"/>
          <w:tab w:val="left" w:pos="-720"/>
        </w:tabs>
        <w:rPr>
          <w:rFonts w:ascii="Bookman Old Style" w:hAnsi="Bookman Old Style"/>
          <w:szCs w:val="24"/>
        </w:rPr>
      </w:pPr>
    </w:p>
    <w:p w14:paraId="31B8BAC2" w14:textId="7EB77650" w:rsidR="00B029F4" w:rsidRDefault="00B029F4" w:rsidP="002419B8">
      <w:pPr>
        <w:tabs>
          <w:tab w:val="left" w:pos="-1440"/>
          <w:tab w:val="left" w:pos="-720"/>
        </w:tabs>
        <w:rPr>
          <w:rFonts w:ascii="Bookman Old Style" w:hAnsi="Bookman Old Style"/>
          <w:szCs w:val="24"/>
        </w:rPr>
      </w:pPr>
      <w:r>
        <w:rPr>
          <w:rFonts w:ascii="Bookman Old Style" w:hAnsi="Bookman Old Style"/>
          <w:szCs w:val="24"/>
        </w:rPr>
        <w:t xml:space="preserve">The claimant held that his medical issues </w:t>
      </w:r>
      <w:r w:rsidR="009B11DC">
        <w:rPr>
          <w:rFonts w:ascii="Bookman Old Style" w:hAnsi="Bookman Old Style"/>
          <w:szCs w:val="24"/>
        </w:rPr>
        <w:t xml:space="preserve">may have contributed to his incorrect reporting, however he was able to work for an employer during that time and he did not establish how his medical conditions would have caused him to consistently answer incorrectly and to not realize that it was improper to receive full unemployment benefits while working. </w:t>
      </w:r>
    </w:p>
    <w:p w14:paraId="1B78BC42" w14:textId="01DAE9C0" w:rsidR="00B029F4" w:rsidRDefault="00B029F4" w:rsidP="002419B8">
      <w:pPr>
        <w:tabs>
          <w:tab w:val="left" w:pos="-1440"/>
          <w:tab w:val="left" w:pos="-720"/>
        </w:tabs>
        <w:rPr>
          <w:rFonts w:ascii="Bookman Old Style" w:hAnsi="Bookman Old Style"/>
          <w:szCs w:val="24"/>
        </w:rPr>
      </w:pPr>
    </w:p>
    <w:p w14:paraId="46461FF3" w14:textId="51D43B2C" w:rsidR="00B029F4" w:rsidRDefault="00B029F4" w:rsidP="002419B8">
      <w:pPr>
        <w:tabs>
          <w:tab w:val="left" w:pos="-1440"/>
          <w:tab w:val="left" w:pos="-720"/>
        </w:tabs>
        <w:rPr>
          <w:rFonts w:ascii="Bookman Old Style" w:hAnsi="Bookman Old Style"/>
          <w:szCs w:val="24"/>
        </w:rPr>
      </w:pPr>
      <w:r>
        <w:rPr>
          <w:rFonts w:ascii="Bookman Old Style" w:hAnsi="Bookman Old Style"/>
          <w:szCs w:val="24"/>
        </w:rPr>
        <w:t xml:space="preserve">The Tribunal concludes the claimant is not eligible for waiver of any part of his overpayment because he was not faultless in receiving the </w:t>
      </w:r>
      <w:r w:rsidR="00137405">
        <w:rPr>
          <w:rFonts w:ascii="Bookman Old Style" w:hAnsi="Bookman Old Style"/>
          <w:szCs w:val="24"/>
        </w:rPr>
        <w:t xml:space="preserve">overpaid </w:t>
      </w:r>
      <w:r>
        <w:rPr>
          <w:rFonts w:ascii="Bookman Old Style" w:hAnsi="Bookman Old Style"/>
          <w:szCs w:val="24"/>
        </w:rPr>
        <w:t>benefits.</w:t>
      </w:r>
    </w:p>
    <w:p w14:paraId="25716FA4" w14:textId="77777777" w:rsidR="00B029F4" w:rsidRPr="002419B8" w:rsidRDefault="00B029F4" w:rsidP="002419B8">
      <w:pPr>
        <w:tabs>
          <w:tab w:val="left" w:pos="-1440"/>
          <w:tab w:val="left" w:pos="-720"/>
        </w:tabs>
        <w:rPr>
          <w:rFonts w:ascii="Bookman Old Style" w:hAnsi="Bookman Old Style"/>
          <w:szCs w:val="24"/>
        </w:rPr>
      </w:pPr>
    </w:p>
    <w:p w14:paraId="576DCD73" w14:textId="77777777" w:rsidR="005A281D" w:rsidRPr="002419B8" w:rsidRDefault="005A281D" w:rsidP="002419B8">
      <w:pPr>
        <w:pStyle w:val="Heading4"/>
        <w:jc w:val="center"/>
        <w:rPr>
          <w:rFonts w:ascii="Bookman Old Style" w:hAnsi="Bookman Old Style"/>
          <w:szCs w:val="24"/>
        </w:rPr>
      </w:pPr>
      <w:r w:rsidRPr="002419B8">
        <w:rPr>
          <w:rFonts w:ascii="Bookman Old Style" w:hAnsi="Bookman Old Style"/>
          <w:szCs w:val="24"/>
        </w:rPr>
        <w:t>DECISION</w:t>
      </w:r>
    </w:p>
    <w:p w14:paraId="2A6F9583" w14:textId="77777777" w:rsidR="005A281D" w:rsidRPr="002419B8" w:rsidRDefault="005A281D" w:rsidP="002419B8">
      <w:pPr>
        <w:tabs>
          <w:tab w:val="left" w:pos="-1440"/>
          <w:tab w:val="left" w:pos="-720"/>
        </w:tabs>
        <w:rPr>
          <w:rFonts w:ascii="Bookman Old Style" w:hAnsi="Bookman Old Style"/>
          <w:szCs w:val="24"/>
        </w:rPr>
      </w:pPr>
    </w:p>
    <w:p w14:paraId="22E63ADF" w14:textId="3D5D88A8" w:rsidR="002419B8" w:rsidRDefault="002419B8" w:rsidP="009B11DC">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9B11DC">
        <w:rPr>
          <w:rFonts w:ascii="Bookman Old Style" w:hAnsi="Bookman Old Style"/>
          <w:szCs w:val="24"/>
        </w:rPr>
        <w:t>August 22, 2022</w:t>
      </w:r>
      <w:r w:rsidRPr="00E663B4">
        <w:rPr>
          <w:rFonts w:ascii="Bookman Old Style" w:hAnsi="Bookman Old Style"/>
          <w:szCs w:val="24"/>
        </w:rPr>
        <w:t xml:space="preserve"> is </w:t>
      </w:r>
      <w:r w:rsidR="009B11DC">
        <w:rPr>
          <w:rFonts w:ascii="Bookman Old Style" w:hAnsi="Bookman Old Style"/>
          <w:b/>
          <w:szCs w:val="24"/>
        </w:rPr>
        <w:t>AFFIRMED</w:t>
      </w:r>
      <w:r w:rsidRPr="00E663B4">
        <w:rPr>
          <w:rFonts w:ascii="Bookman Old Style" w:hAnsi="Bookman Old Style"/>
          <w:szCs w:val="24"/>
        </w:rPr>
        <w:t xml:space="preserve">. </w:t>
      </w:r>
      <w:r w:rsidR="009B11DC">
        <w:rPr>
          <w:rFonts w:ascii="Bookman Old Style" w:hAnsi="Bookman Old Style"/>
          <w:szCs w:val="24"/>
        </w:rPr>
        <w:t xml:space="preserve">The claimant is not eligible for </w:t>
      </w:r>
      <w:r w:rsidR="00137405">
        <w:rPr>
          <w:rFonts w:ascii="Bookman Old Style" w:hAnsi="Bookman Old Style"/>
          <w:szCs w:val="24"/>
        </w:rPr>
        <w:t xml:space="preserve">a </w:t>
      </w:r>
      <w:r w:rsidR="009B11DC">
        <w:rPr>
          <w:rFonts w:ascii="Bookman Old Style" w:hAnsi="Bookman Old Style"/>
          <w:szCs w:val="24"/>
        </w:rPr>
        <w:t xml:space="preserve">waiver of the requirement to repay overpaid benefits and penalties. </w:t>
      </w:r>
    </w:p>
    <w:p w14:paraId="756D4756" w14:textId="77777777" w:rsidR="005A281D" w:rsidRPr="002419B8" w:rsidRDefault="005A281D" w:rsidP="002419B8">
      <w:pPr>
        <w:tabs>
          <w:tab w:val="left" w:pos="-1440"/>
          <w:tab w:val="left" w:pos="-720"/>
        </w:tabs>
        <w:rPr>
          <w:rFonts w:ascii="Bookman Old Style" w:hAnsi="Bookman Old Style"/>
          <w:szCs w:val="24"/>
        </w:rPr>
      </w:pPr>
    </w:p>
    <w:p w14:paraId="7C56B5A2" w14:textId="77777777" w:rsidR="005A281D" w:rsidRPr="002419B8" w:rsidRDefault="00B554BF" w:rsidP="002419B8">
      <w:pPr>
        <w:pStyle w:val="Heading4"/>
        <w:jc w:val="center"/>
        <w:rPr>
          <w:rFonts w:ascii="Bookman Old Style" w:hAnsi="Bookman Old Style"/>
          <w:szCs w:val="24"/>
        </w:rPr>
      </w:pPr>
      <w:r w:rsidRPr="002419B8">
        <w:rPr>
          <w:rFonts w:ascii="Bookman Old Style" w:hAnsi="Bookman Old Style"/>
          <w:szCs w:val="24"/>
        </w:rPr>
        <w:t>A</w:t>
      </w:r>
      <w:r w:rsidR="005A281D" w:rsidRPr="002419B8">
        <w:rPr>
          <w:rFonts w:ascii="Bookman Old Style" w:hAnsi="Bookman Old Style"/>
          <w:szCs w:val="24"/>
        </w:rPr>
        <w:t>PPEAL RIGHTS</w:t>
      </w:r>
    </w:p>
    <w:p w14:paraId="258310BF" w14:textId="77777777" w:rsidR="005A281D" w:rsidRPr="002419B8" w:rsidRDefault="005A281D" w:rsidP="002419B8">
      <w:pPr>
        <w:tabs>
          <w:tab w:val="left" w:pos="-1440"/>
          <w:tab w:val="left" w:pos="-720"/>
        </w:tabs>
        <w:rPr>
          <w:rFonts w:ascii="Bookman Old Style" w:hAnsi="Bookman Old Style"/>
          <w:szCs w:val="24"/>
        </w:rPr>
      </w:pPr>
    </w:p>
    <w:p w14:paraId="302643D5" w14:textId="77777777" w:rsidR="002419B8" w:rsidRPr="006364B5" w:rsidRDefault="002419B8" w:rsidP="002419B8">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4705110E" w14:textId="77777777" w:rsidR="005A281D" w:rsidRPr="002419B8" w:rsidRDefault="005A281D" w:rsidP="002419B8">
      <w:pPr>
        <w:tabs>
          <w:tab w:val="left" w:pos="-1440"/>
          <w:tab w:val="left" w:pos="-720"/>
        </w:tabs>
        <w:rPr>
          <w:rFonts w:ascii="Bookman Old Style" w:hAnsi="Bookman Old Style"/>
          <w:szCs w:val="24"/>
        </w:rPr>
      </w:pPr>
    </w:p>
    <w:p w14:paraId="286C1549" w14:textId="7DA06D01" w:rsidR="005A281D" w:rsidRPr="002419B8" w:rsidRDefault="00E875A8" w:rsidP="002419B8">
      <w:pPr>
        <w:tabs>
          <w:tab w:val="left" w:pos="-1440"/>
          <w:tab w:val="left" w:pos="-720"/>
        </w:tabs>
        <w:rPr>
          <w:rFonts w:ascii="Bookman Old Style" w:hAnsi="Bookman Old Style"/>
          <w:szCs w:val="24"/>
        </w:rPr>
      </w:pPr>
      <w:r w:rsidRPr="002419B8">
        <w:rPr>
          <w:rFonts w:ascii="Bookman Old Style" w:hAnsi="Bookman Old Style"/>
          <w:szCs w:val="24"/>
        </w:rPr>
        <w:t>Dated and m</w:t>
      </w:r>
      <w:r w:rsidR="005A281D" w:rsidRPr="002419B8">
        <w:rPr>
          <w:rFonts w:ascii="Bookman Old Style" w:hAnsi="Bookman Old Style"/>
          <w:szCs w:val="24"/>
        </w:rPr>
        <w:t xml:space="preserve">ailed on </w:t>
      </w:r>
      <w:r w:rsidR="009B11DC">
        <w:rPr>
          <w:rFonts w:ascii="Bookman Old Style" w:hAnsi="Bookman Old Style"/>
          <w:szCs w:val="24"/>
        </w:rPr>
        <w:t>October 14, 2022</w:t>
      </w:r>
      <w:r w:rsidR="005A281D" w:rsidRPr="002419B8">
        <w:rPr>
          <w:rFonts w:ascii="Bookman Old Style" w:hAnsi="Bookman Old Style"/>
          <w:szCs w:val="24"/>
        </w:rPr>
        <w:t>.</w:t>
      </w:r>
    </w:p>
    <w:p w14:paraId="55796B22" w14:textId="77777777" w:rsidR="005A281D" w:rsidRPr="002419B8" w:rsidRDefault="005A281D" w:rsidP="002419B8">
      <w:pPr>
        <w:tabs>
          <w:tab w:val="left" w:pos="-1440"/>
          <w:tab w:val="left" w:pos="-720"/>
        </w:tabs>
        <w:rPr>
          <w:rFonts w:ascii="Bookman Old Style" w:hAnsi="Bookman Old Style"/>
          <w:szCs w:val="24"/>
        </w:rPr>
      </w:pPr>
    </w:p>
    <w:p w14:paraId="2E0FDA7C" w14:textId="77777777" w:rsidR="005A281D" w:rsidRPr="002419B8" w:rsidRDefault="00B554BF" w:rsidP="002419B8">
      <w:pPr>
        <w:tabs>
          <w:tab w:val="left" w:pos="-1440"/>
          <w:tab w:val="left" w:pos="-720"/>
        </w:tabs>
        <w:rPr>
          <w:rFonts w:ascii="Bookman Old Style" w:hAnsi="Bookman Old Style"/>
          <w:szCs w:val="24"/>
        </w:rPr>
      </w:pPr>
      <w:r w:rsidRPr="002419B8">
        <w:rPr>
          <w:rFonts w:ascii="Bookman Old Style" w:hAnsi="Bookman Old Style"/>
          <w:szCs w:val="24"/>
        </w:rPr>
        <w:t xml:space="preserve">       </w:t>
      </w:r>
      <w:r w:rsidR="004758FD" w:rsidRPr="002419B8">
        <w:rPr>
          <w:rFonts w:ascii="Bookman Old Style" w:hAnsi="Bookman Old Style"/>
          <w:szCs w:val="24"/>
        </w:rPr>
        <w:tab/>
      </w:r>
      <w:r w:rsidR="004758FD" w:rsidRPr="002419B8">
        <w:rPr>
          <w:rFonts w:ascii="Bookman Old Style" w:hAnsi="Bookman Old Style"/>
          <w:szCs w:val="24"/>
        </w:rPr>
        <w:tab/>
      </w:r>
      <w:r w:rsidR="004758FD" w:rsidRPr="002419B8">
        <w:rPr>
          <w:rFonts w:ascii="Bookman Old Style" w:hAnsi="Bookman Old Style"/>
          <w:szCs w:val="24"/>
        </w:rPr>
        <w:tab/>
      </w:r>
      <w:r w:rsidR="004758FD" w:rsidRPr="002419B8">
        <w:rPr>
          <w:rFonts w:ascii="Bookman Old Style" w:hAnsi="Bookman Old Style"/>
          <w:szCs w:val="24"/>
        </w:rPr>
        <w:tab/>
      </w:r>
      <w:r w:rsidR="004758FD" w:rsidRPr="002419B8">
        <w:rPr>
          <w:rFonts w:ascii="Bookman Old Style" w:hAnsi="Bookman Old Style"/>
          <w:szCs w:val="24"/>
        </w:rPr>
        <w:tab/>
      </w:r>
      <w:r w:rsidR="004758FD" w:rsidRPr="002419B8">
        <w:rPr>
          <w:rFonts w:ascii="Bookman Old Style" w:hAnsi="Bookman Old Style"/>
          <w:szCs w:val="24"/>
        </w:rPr>
        <w:tab/>
        <w:t xml:space="preserve">      </w:t>
      </w:r>
    </w:p>
    <w:p w14:paraId="313D8670" w14:textId="77777777" w:rsidR="007769D9" w:rsidRPr="002419B8" w:rsidRDefault="007769D9" w:rsidP="002419B8">
      <w:pPr>
        <w:tabs>
          <w:tab w:val="left" w:pos="-1440"/>
          <w:tab w:val="left" w:pos="-720"/>
        </w:tabs>
        <w:rPr>
          <w:rFonts w:ascii="Bookman Old Style" w:hAnsi="Bookman Old Style"/>
          <w:szCs w:val="24"/>
        </w:rPr>
      </w:pPr>
    </w:p>
    <w:p w14:paraId="205B43CA" w14:textId="77777777" w:rsidR="007769D9" w:rsidRPr="002419B8" w:rsidRDefault="007769D9" w:rsidP="002419B8">
      <w:pPr>
        <w:tabs>
          <w:tab w:val="left" w:pos="-1440"/>
          <w:tab w:val="left" w:pos="-720"/>
        </w:tabs>
        <w:rPr>
          <w:rFonts w:ascii="Bookman Old Style" w:hAnsi="Bookman Old Style"/>
          <w:szCs w:val="24"/>
        </w:rPr>
      </w:pPr>
    </w:p>
    <w:p w14:paraId="684472B3" w14:textId="77777777" w:rsidR="007769D9" w:rsidRPr="002419B8" w:rsidRDefault="007769D9" w:rsidP="002419B8">
      <w:pPr>
        <w:tabs>
          <w:tab w:val="left" w:pos="-1440"/>
          <w:tab w:val="left" w:pos="-720"/>
        </w:tabs>
        <w:rPr>
          <w:rFonts w:ascii="Bookman Old Style" w:hAnsi="Bookman Old Style"/>
          <w:szCs w:val="24"/>
        </w:rPr>
      </w:pPr>
    </w:p>
    <w:p w14:paraId="24F12076" w14:textId="39238664" w:rsidR="005A281D" w:rsidRPr="002419B8" w:rsidRDefault="00774034" w:rsidP="002419B8">
      <w:pPr>
        <w:tabs>
          <w:tab w:val="left" w:pos="-1440"/>
          <w:tab w:val="left" w:pos="-720"/>
        </w:tabs>
        <w:rPr>
          <w:rFonts w:ascii="Bookman Old Style" w:hAnsi="Bookman Old Style"/>
          <w:szCs w:val="24"/>
        </w:rPr>
      </w:pPr>
      <w:r w:rsidRPr="002419B8">
        <w:rPr>
          <w:rFonts w:ascii="Bookman Old Style" w:hAnsi="Bookman Old Style"/>
          <w:szCs w:val="24"/>
        </w:rPr>
        <w:tab/>
      </w:r>
      <w:r w:rsidRPr="002419B8">
        <w:rPr>
          <w:rFonts w:ascii="Bookman Old Style" w:hAnsi="Bookman Old Style"/>
          <w:szCs w:val="24"/>
        </w:rPr>
        <w:tab/>
      </w:r>
      <w:r w:rsidRPr="002419B8">
        <w:rPr>
          <w:rFonts w:ascii="Bookman Old Style" w:hAnsi="Bookman Old Style"/>
          <w:szCs w:val="24"/>
        </w:rPr>
        <w:tab/>
      </w:r>
      <w:r w:rsidR="005A281D" w:rsidRPr="002419B8">
        <w:rPr>
          <w:rFonts w:ascii="Bookman Old Style" w:hAnsi="Bookman Old Style"/>
          <w:szCs w:val="24"/>
        </w:rPr>
        <w:t xml:space="preserve">                                 </w:t>
      </w:r>
      <w:r w:rsidR="00B554BF" w:rsidRPr="002419B8">
        <w:rPr>
          <w:rFonts w:ascii="Bookman Old Style" w:hAnsi="Bookman Old Style"/>
          <w:szCs w:val="24"/>
        </w:rPr>
        <w:t xml:space="preserve"> </w:t>
      </w:r>
      <w:r w:rsidR="009B11DC">
        <w:rPr>
          <w:rFonts w:ascii="Bookman Old Style" w:hAnsi="Bookman Old Style"/>
          <w:szCs w:val="24"/>
        </w:rPr>
        <w:t>Rhonda Buness</w:t>
      </w:r>
      <w:r w:rsidR="005A281D" w:rsidRPr="002419B8">
        <w:rPr>
          <w:rFonts w:ascii="Bookman Old Style" w:hAnsi="Bookman Old Style"/>
          <w:szCs w:val="24"/>
        </w:rPr>
        <w:t xml:space="preserve">, </w:t>
      </w:r>
      <w:r w:rsidR="00AC0083">
        <w:rPr>
          <w:rFonts w:ascii="Bookman Old Style" w:hAnsi="Bookman Old Style"/>
          <w:szCs w:val="24"/>
        </w:rPr>
        <w:t>Appeals</w:t>
      </w:r>
      <w:r w:rsidR="005A281D" w:rsidRPr="002419B8">
        <w:rPr>
          <w:rFonts w:ascii="Bookman Old Style" w:hAnsi="Bookman Old Style"/>
          <w:szCs w:val="24"/>
        </w:rPr>
        <w:t xml:space="preserve"> Officer</w:t>
      </w:r>
    </w:p>
    <w:p w14:paraId="517703C4" w14:textId="77777777" w:rsidR="005A281D" w:rsidRPr="002419B8" w:rsidRDefault="005A281D" w:rsidP="002419B8">
      <w:pPr>
        <w:tabs>
          <w:tab w:val="left" w:pos="-1440"/>
          <w:tab w:val="left" w:pos="-720"/>
        </w:tabs>
        <w:rPr>
          <w:rFonts w:ascii="Bookman Old Style" w:hAnsi="Bookman Old Style"/>
          <w:szCs w:val="24"/>
        </w:rPr>
      </w:pPr>
    </w:p>
    <w:p w14:paraId="5DD8592F" w14:textId="77777777" w:rsidR="005A281D" w:rsidRPr="002419B8" w:rsidRDefault="005A281D" w:rsidP="002419B8">
      <w:pPr>
        <w:tabs>
          <w:tab w:val="left" w:pos="-1440"/>
          <w:tab w:val="left" w:pos="-720"/>
        </w:tabs>
        <w:rPr>
          <w:rFonts w:ascii="Bookman Old Style" w:hAnsi="Bookman Old Style"/>
          <w:szCs w:val="24"/>
        </w:rPr>
      </w:pPr>
    </w:p>
    <w:p w14:paraId="4FE237E4" w14:textId="77777777" w:rsidR="00774034" w:rsidRPr="002419B8" w:rsidRDefault="00774034" w:rsidP="002419B8">
      <w:pPr>
        <w:tabs>
          <w:tab w:val="left" w:pos="-1440"/>
          <w:tab w:val="left" w:pos="-720"/>
        </w:tabs>
        <w:rPr>
          <w:rFonts w:ascii="Bookman Old Style" w:hAnsi="Bookman Old Style"/>
          <w:szCs w:val="24"/>
        </w:rPr>
      </w:pPr>
    </w:p>
    <w:p w14:paraId="3486FB2C" w14:textId="77777777" w:rsidR="002419B8" w:rsidRPr="002419B8" w:rsidRDefault="002419B8">
      <w:pPr>
        <w:tabs>
          <w:tab w:val="left" w:pos="-1440"/>
          <w:tab w:val="left" w:pos="-720"/>
        </w:tabs>
        <w:rPr>
          <w:rFonts w:ascii="Bookman Old Style" w:hAnsi="Bookman Old Style"/>
          <w:szCs w:val="24"/>
        </w:rPr>
      </w:pPr>
    </w:p>
    <w:sectPr w:rsidR="002419B8" w:rsidRPr="002419B8">
      <w:headerReference w:type="default" r:id="rId8"/>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E6AE" w14:textId="77777777" w:rsidR="00BB3EFC" w:rsidRDefault="00BB3EFC">
      <w:pPr>
        <w:widowControl/>
        <w:spacing w:line="20" w:lineRule="exact"/>
      </w:pPr>
    </w:p>
  </w:endnote>
  <w:endnote w:type="continuationSeparator" w:id="0">
    <w:p w14:paraId="4056FB19" w14:textId="77777777" w:rsidR="00BB3EFC" w:rsidRDefault="00BB3EFC">
      <w:r>
        <w:t xml:space="preserve"> </w:t>
      </w:r>
    </w:p>
  </w:endnote>
  <w:endnote w:type="continuationNotice" w:id="1">
    <w:p w14:paraId="67337C79" w14:textId="77777777" w:rsidR="00BB3EFC" w:rsidRDefault="00BB3E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B7B1" w14:textId="77777777" w:rsidR="00BB3EFC" w:rsidRDefault="00BB3EFC">
      <w:r>
        <w:separator/>
      </w:r>
    </w:p>
  </w:footnote>
  <w:footnote w:type="continuationSeparator" w:id="0">
    <w:p w14:paraId="18965C2B" w14:textId="77777777" w:rsidR="00BB3EFC" w:rsidRDefault="00BB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7FF8" w14:textId="4BCC606C" w:rsidR="00915502" w:rsidRPr="00B554BF" w:rsidRDefault="000B7002">
    <w:pPr>
      <w:pStyle w:val="Header"/>
      <w:rPr>
        <w:rFonts w:ascii="Bookman Old Style" w:hAnsi="Bookman Old Style"/>
      </w:rPr>
    </w:pPr>
    <w:r>
      <w:rPr>
        <w:rFonts w:ascii="Bookman Old Style" w:hAnsi="Bookman Old Style"/>
      </w:rPr>
      <w:t>Docket</w:t>
    </w:r>
    <w:r w:rsidR="002419B8">
      <w:rPr>
        <w:rFonts w:ascii="Bookman Old Style" w:hAnsi="Bookman Old Style"/>
      </w:rPr>
      <w:t xml:space="preserve"># </w:t>
    </w:r>
    <w:r w:rsidR="00514E47">
      <w:rPr>
        <w:rFonts w:ascii="Bookman Old Style" w:hAnsi="Bookman Old Style"/>
      </w:rPr>
      <w:t>22 0823</w:t>
    </w:r>
  </w:p>
  <w:p w14:paraId="3AB50477" w14:textId="77777777" w:rsidR="00915502" w:rsidRPr="00B554BF" w:rsidRDefault="0091550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14AE4">
      <w:rPr>
        <w:rStyle w:val="PageNumber"/>
        <w:rFonts w:ascii="Bookman Old Style" w:hAnsi="Bookman Old Style"/>
        <w:noProof/>
      </w:rPr>
      <w:t>4</w:t>
    </w:r>
    <w:r w:rsidRPr="00B554BF">
      <w:rPr>
        <w:rStyle w:val="PageNumber"/>
        <w:rFonts w:ascii="Bookman Old Style" w:hAnsi="Bookman Old Style"/>
      </w:rPr>
      <w:fldChar w:fldCharType="end"/>
    </w:r>
  </w:p>
  <w:p w14:paraId="4D792BFC" w14:textId="77777777" w:rsidR="00915502" w:rsidRDefault="00915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046100242">
    <w:abstractNumId w:val="3"/>
  </w:num>
  <w:num w:numId="2" w16cid:durableId="455610541">
    <w:abstractNumId w:val="5"/>
  </w:num>
  <w:num w:numId="3" w16cid:durableId="2133866140">
    <w:abstractNumId w:val="0"/>
  </w:num>
  <w:num w:numId="4" w16cid:durableId="1140804299">
    <w:abstractNumId w:val="1"/>
  </w:num>
  <w:num w:numId="5" w16cid:durableId="162282830">
    <w:abstractNumId w:val="6"/>
  </w:num>
  <w:num w:numId="6" w16cid:durableId="359815201">
    <w:abstractNumId w:val="2"/>
  </w:num>
  <w:num w:numId="7" w16cid:durableId="86621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FC"/>
    <w:rsid w:val="000B7002"/>
    <w:rsid w:val="000D3B41"/>
    <w:rsid w:val="000F5712"/>
    <w:rsid w:val="001129C6"/>
    <w:rsid w:val="00137405"/>
    <w:rsid w:val="00192A5E"/>
    <w:rsid w:val="00212668"/>
    <w:rsid w:val="002419B8"/>
    <w:rsid w:val="00262EBC"/>
    <w:rsid w:val="002A3C37"/>
    <w:rsid w:val="002C42D3"/>
    <w:rsid w:val="002D5A94"/>
    <w:rsid w:val="00382877"/>
    <w:rsid w:val="003A3CA4"/>
    <w:rsid w:val="00440E4F"/>
    <w:rsid w:val="004758FD"/>
    <w:rsid w:val="00480945"/>
    <w:rsid w:val="004B0A1E"/>
    <w:rsid w:val="004C64E1"/>
    <w:rsid w:val="00514E47"/>
    <w:rsid w:val="005A281D"/>
    <w:rsid w:val="005E6BB4"/>
    <w:rsid w:val="00693CE6"/>
    <w:rsid w:val="00722968"/>
    <w:rsid w:val="00745E4D"/>
    <w:rsid w:val="00774034"/>
    <w:rsid w:val="007769D9"/>
    <w:rsid w:val="007961B9"/>
    <w:rsid w:val="007A588C"/>
    <w:rsid w:val="0082680B"/>
    <w:rsid w:val="008B1CA2"/>
    <w:rsid w:val="00915502"/>
    <w:rsid w:val="009470C7"/>
    <w:rsid w:val="00963BEE"/>
    <w:rsid w:val="00970878"/>
    <w:rsid w:val="009B11DC"/>
    <w:rsid w:val="00A14AE4"/>
    <w:rsid w:val="00AC0083"/>
    <w:rsid w:val="00AD19DF"/>
    <w:rsid w:val="00B029F4"/>
    <w:rsid w:val="00B050F4"/>
    <w:rsid w:val="00B554BF"/>
    <w:rsid w:val="00BB3EFC"/>
    <w:rsid w:val="00C47467"/>
    <w:rsid w:val="00C56FAD"/>
    <w:rsid w:val="00D025D4"/>
    <w:rsid w:val="00D829CE"/>
    <w:rsid w:val="00DD54FF"/>
    <w:rsid w:val="00E875A8"/>
    <w:rsid w:val="00EC3E1C"/>
    <w:rsid w:val="00F82FD1"/>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D5A4B4E"/>
  <w15:chartTrackingRefBased/>
  <w15:docId w15:val="{4052C576-24A8-4029-B817-79E28E56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76%20Waiver%20of%20Overpay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 Waiver of Overpayment</Template>
  <TotalTime>3</TotalTime>
  <Pages>5</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2022-10-14T17:24:00Z</cp:lastPrinted>
  <dcterms:created xsi:type="dcterms:W3CDTF">2022-10-14T17:26:00Z</dcterms:created>
  <dcterms:modified xsi:type="dcterms:W3CDTF">2022-10-14T17:26:00Z</dcterms:modified>
</cp:coreProperties>
</file>