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C068D" w14:textId="7975E72F" w:rsidR="005E68FF" w:rsidRDefault="007A6078"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5A7909DF" wp14:editId="066F5E00">
            <wp:simplePos x="0" y="0"/>
            <wp:positionH relativeFrom="column">
              <wp:posOffset>-775970</wp:posOffset>
            </wp:positionH>
            <wp:positionV relativeFrom="paragraph">
              <wp:posOffset>-74295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A43D39" w14:textId="77777777" w:rsidR="005E68FF" w:rsidRDefault="005E68FF" w:rsidP="005E68FF">
      <w:pPr>
        <w:pStyle w:val="Heading3"/>
        <w:widowControl/>
        <w:tabs>
          <w:tab w:val="center" w:pos="4680"/>
        </w:tabs>
        <w:suppressAutoHyphens/>
        <w:rPr>
          <w:rFonts w:ascii="Bookman Old Style" w:hAnsi="Bookman Old Style"/>
        </w:rPr>
      </w:pPr>
    </w:p>
    <w:p w14:paraId="70CD59B1" w14:textId="77777777" w:rsidR="005E68FF" w:rsidRDefault="005E68FF" w:rsidP="005E68FF">
      <w:pPr>
        <w:pStyle w:val="Heading3"/>
        <w:widowControl/>
        <w:tabs>
          <w:tab w:val="center" w:pos="4680"/>
        </w:tabs>
        <w:suppressAutoHyphens/>
        <w:rPr>
          <w:rFonts w:ascii="Bookman Old Style" w:hAnsi="Bookman Old Style"/>
        </w:rPr>
      </w:pPr>
    </w:p>
    <w:p w14:paraId="10F6DF07" w14:textId="77777777" w:rsidR="005E68FF" w:rsidRDefault="005E68FF" w:rsidP="005E68FF">
      <w:pPr>
        <w:pStyle w:val="Heading3"/>
        <w:widowControl/>
        <w:tabs>
          <w:tab w:val="center" w:pos="4680"/>
        </w:tabs>
        <w:suppressAutoHyphens/>
        <w:rPr>
          <w:rFonts w:ascii="Bookman Old Style" w:hAnsi="Bookman Old Style"/>
        </w:rPr>
      </w:pPr>
    </w:p>
    <w:p w14:paraId="69D6CF9B" w14:textId="77777777" w:rsidR="005E68FF" w:rsidRDefault="005E68FF" w:rsidP="005E68FF">
      <w:pPr>
        <w:pStyle w:val="Heading3"/>
        <w:widowControl/>
        <w:tabs>
          <w:tab w:val="center" w:pos="4680"/>
        </w:tabs>
        <w:suppressAutoHyphens/>
        <w:rPr>
          <w:rFonts w:ascii="Bookman Old Style" w:hAnsi="Bookman Old Style"/>
        </w:rPr>
      </w:pPr>
    </w:p>
    <w:p w14:paraId="70E752C2" w14:textId="77777777" w:rsidR="005E68FF" w:rsidRDefault="005E68FF" w:rsidP="005E68FF">
      <w:pPr>
        <w:pStyle w:val="Heading3"/>
        <w:widowControl/>
        <w:tabs>
          <w:tab w:val="center" w:pos="4680"/>
        </w:tabs>
        <w:suppressAutoHyphens/>
        <w:rPr>
          <w:rFonts w:ascii="Bookman Old Style" w:hAnsi="Bookman Old Style"/>
        </w:rPr>
      </w:pPr>
    </w:p>
    <w:p w14:paraId="755EDA6E" w14:textId="77777777" w:rsidR="005E68FF" w:rsidRDefault="005E68FF" w:rsidP="005E68FF">
      <w:pPr>
        <w:pStyle w:val="Heading3"/>
        <w:widowControl/>
        <w:tabs>
          <w:tab w:val="center" w:pos="4680"/>
        </w:tabs>
        <w:suppressAutoHyphens/>
        <w:rPr>
          <w:rFonts w:ascii="Bookman Old Style" w:hAnsi="Bookman Old Style"/>
        </w:rPr>
      </w:pPr>
    </w:p>
    <w:p w14:paraId="52EE94D6" w14:textId="77777777" w:rsidR="005E68FF" w:rsidRDefault="005E68FF" w:rsidP="005E68FF">
      <w:pPr>
        <w:widowControl/>
        <w:tabs>
          <w:tab w:val="left" w:pos="-720"/>
        </w:tabs>
        <w:suppressAutoHyphens/>
        <w:rPr>
          <w:rFonts w:ascii="Bookman Old Style" w:hAnsi="Bookman Old Style"/>
        </w:rPr>
      </w:pPr>
    </w:p>
    <w:p w14:paraId="25D0BEB8" w14:textId="77777777"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14:paraId="54315EAD" w14:textId="77777777" w:rsidR="007264A1" w:rsidRPr="00FB77CC" w:rsidRDefault="007264A1" w:rsidP="00FB77CC">
      <w:pPr>
        <w:tabs>
          <w:tab w:val="left" w:pos="90"/>
          <w:tab w:val="center" w:pos="4680"/>
        </w:tabs>
        <w:suppressAutoHyphens/>
        <w:jc w:val="center"/>
        <w:outlineLvl w:val="0"/>
        <w:rPr>
          <w:rFonts w:ascii="Bookman Old Style" w:hAnsi="Bookman Old Style"/>
          <w:szCs w:val="24"/>
        </w:rPr>
      </w:pPr>
    </w:p>
    <w:p w14:paraId="0509F7C8" w14:textId="3EC530C5"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542881">
        <w:rPr>
          <w:rFonts w:ascii="Bookman Old Style" w:hAnsi="Bookman Old Style"/>
          <w:szCs w:val="24"/>
        </w:rPr>
        <w:t>22 1015</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542881">
        <w:rPr>
          <w:rFonts w:ascii="Bookman Old Style" w:hAnsi="Bookman Old Style"/>
          <w:szCs w:val="24"/>
        </w:rPr>
        <w:t>January 13, 2023</w:t>
      </w:r>
    </w:p>
    <w:p w14:paraId="6A735A78" w14:textId="77777777" w:rsidR="0016206D" w:rsidRPr="00FB77CC" w:rsidRDefault="0016206D" w:rsidP="00FB77CC">
      <w:pPr>
        <w:tabs>
          <w:tab w:val="left" w:pos="-720"/>
        </w:tabs>
        <w:suppressAutoHyphens/>
        <w:rPr>
          <w:rFonts w:ascii="Bookman Old Style" w:hAnsi="Bookman Old Style"/>
          <w:szCs w:val="24"/>
        </w:rPr>
      </w:pPr>
    </w:p>
    <w:p w14:paraId="66628AE1" w14:textId="77777777"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14:paraId="6D76B90B"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06CAC352" w14:textId="2BB277F5" w:rsidR="00542881" w:rsidRPr="00542881" w:rsidRDefault="00542881" w:rsidP="00542881">
      <w:pPr>
        <w:tabs>
          <w:tab w:val="left" w:pos="-1440"/>
          <w:tab w:val="left" w:pos="-720"/>
          <w:tab w:val="left" w:pos="0"/>
          <w:tab w:val="left" w:pos="5040"/>
          <w:tab w:val="left" w:pos="5760"/>
        </w:tabs>
        <w:suppressAutoHyphens/>
        <w:ind w:right="-360"/>
        <w:rPr>
          <w:rFonts w:ascii="Bookman Old Style" w:hAnsi="Bookman Old Style"/>
          <w:szCs w:val="24"/>
        </w:rPr>
      </w:pPr>
      <w:r w:rsidRPr="00542881">
        <w:rPr>
          <w:rFonts w:ascii="Bookman Old Style" w:hAnsi="Bookman Old Style"/>
          <w:szCs w:val="24"/>
        </w:rPr>
        <w:t>SETH PETTIGREW</w:t>
      </w:r>
      <w:r>
        <w:rPr>
          <w:rFonts w:ascii="Bookman Old Style" w:hAnsi="Bookman Old Style"/>
          <w:szCs w:val="24"/>
        </w:rPr>
        <w:tab/>
      </w:r>
      <w:r w:rsidRPr="00542881">
        <w:rPr>
          <w:rFonts w:ascii="Bookman Old Style" w:hAnsi="Bookman Old Style"/>
          <w:szCs w:val="24"/>
        </w:rPr>
        <w:t>WAL-MART ASSOCIATES INC</w:t>
      </w:r>
    </w:p>
    <w:p w14:paraId="3C1C022C" w14:textId="28F5EF1E" w:rsidR="0016206D" w:rsidRDefault="0016206D" w:rsidP="00FB77CC">
      <w:pPr>
        <w:tabs>
          <w:tab w:val="left" w:pos="-1440"/>
          <w:tab w:val="left" w:pos="-720"/>
          <w:tab w:val="left" w:pos="0"/>
          <w:tab w:val="left" w:pos="5760"/>
        </w:tabs>
        <w:suppressAutoHyphens/>
        <w:ind w:right="-360"/>
        <w:rPr>
          <w:rFonts w:ascii="Bookman Old Style" w:hAnsi="Bookman Old Style"/>
          <w:szCs w:val="24"/>
        </w:rPr>
      </w:pPr>
    </w:p>
    <w:p w14:paraId="7DE30E5D" w14:textId="0AAAF608" w:rsidR="007A6078" w:rsidRDefault="007A6078" w:rsidP="00FB77CC">
      <w:pPr>
        <w:tabs>
          <w:tab w:val="left" w:pos="-1440"/>
          <w:tab w:val="left" w:pos="-720"/>
          <w:tab w:val="left" w:pos="0"/>
          <w:tab w:val="left" w:pos="5760"/>
        </w:tabs>
        <w:suppressAutoHyphens/>
        <w:ind w:right="-360"/>
        <w:rPr>
          <w:rFonts w:ascii="Bookman Old Style" w:hAnsi="Bookman Old Style"/>
          <w:szCs w:val="24"/>
        </w:rPr>
      </w:pPr>
    </w:p>
    <w:p w14:paraId="5BAD4847" w14:textId="21BAAE8D" w:rsidR="007A6078" w:rsidRDefault="007A6078" w:rsidP="00FB77CC">
      <w:pPr>
        <w:tabs>
          <w:tab w:val="left" w:pos="-1440"/>
          <w:tab w:val="left" w:pos="-720"/>
          <w:tab w:val="left" w:pos="0"/>
          <w:tab w:val="left" w:pos="5760"/>
        </w:tabs>
        <w:suppressAutoHyphens/>
        <w:ind w:right="-360"/>
        <w:rPr>
          <w:rFonts w:ascii="Bookman Old Style" w:hAnsi="Bookman Old Style"/>
          <w:szCs w:val="24"/>
        </w:rPr>
      </w:pPr>
    </w:p>
    <w:p w14:paraId="11C71A23" w14:textId="77777777" w:rsidR="007A6078" w:rsidRPr="00FB77CC" w:rsidRDefault="007A6078" w:rsidP="00FB77CC">
      <w:pPr>
        <w:tabs>
          <w:tab w:val="left" w:pos="-1440"/>
          <w:tab w:val="left" w:pos="-720"/>
          <w:tab w:val="left" w:pos="0"/>
          <w:tab w:val="left" w:pos="5760"/>
        </w:tabs>
        <w:suppressAutoHyphens/>
        <w:ind w:right="-360"/>
        <w:rPr>
          <w:rFonts w:ascii="Bookman Old Style" w:hAnsi="Bookman Old Style"/>
          <w:szCs w:val="24"/>
        </w:rPr>
      </w:pPr>
    </w:p>
    <w:p w14:paraId="198C1C3E" w14:textId="77777777"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14:paraId="2F242A3A" w14:textId="77777777"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14:paraId="1974B349" w14:textId="3E49C87E" w:rsidR="0016206D" w:rsidRPr="00FB77CC" w:rsidRDefault="00542881"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Seth Pettigrew</w:t>
      </w:r>
      <w:r>
        <w:rPr>
          <w:rFonts w:ascii="Bookman Old Style" w:hAnsi="Bookman Old Style"/>
          <w:szCs w:val="24"/>
        </w:rPr>
        <w:tab/>
        <w:t>Krista Chalender</w:t>
      </w:r>
    </w:p>
    <w:p w14:paraId="420F861F" w14:textId="0B6B1C45" w:rsidR="0016206D" w:rsidRDefault="00542881" w:rsidP="00542881">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Phyllis Pettigrew</w:t>
      </w:r>
    </w:p>
    <w:p w14:paraId="272848AD" w14:textId="77777777" w:rsidR="00542881" w:rsidRPr="00FB77CC" w:rsidRDefault="00542881" w:rsidP="00542881">
      <w:pPr>
        <w:tabs>
          <w:tab w:val="left" w:pos="-1440"/>
          <w:tab w:val="left" w:pos="-720"/>
          <w:tab w:val="left" w:pos="0"/>
          <w:tab w:val="left" w:pos="5760"/>
        </w:tabs>
        <w:suppressAutoHyphens/>
        <w:ind w:right="-360"/>
        <w:rPr>
          <w:rFonts w:ascii="Bookman Old Style" w:hAnsi="Bookman Old Style"/>
          <w:szCs w:val="24"/>
        </w:rPr>
      </w:pPr>
    </w:p>
    <w:p w14:paraId="689929A7"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14:paraId="56DFD611" w14:textId="77777777" w:rsidR="0016206D" w:rsidRPr="00FB77CC" w:rsidRDefault="0016206D" w:rsidP="00FB77CC">
      <w:pPr>
        <w:tabs>
          <w:tab w:val="center" w:pos="4860"/>
        </w:tabs>
        <w:suppressAutoHyphens/>
        <w:ind w:right="-360"/>
        <w:rPr>
          <w:rFonts w:ascii="Bookman Old Style" w:hAnsi="Bookman Old Style"/>
          <w:szCs w:val="24"/>
        </w:rPr>
      </w:pPr>
    </w:p>
    <w:p w14:paraId="591F03C8" w14:textId="3BAFA816" w:rsidR="0016206D" w:rsidRPr="00542881" w:rsidRDefault="003F54EA" w:rsidP="00542881">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542881">
        <w:rPr>
          <w:rFonts w:ascii="Bookman Old Style" w:hAnsi="Bookman Old Style"/>
          <w:szCs w:val="24"/>
        </w:rPr>
        <w:t>claimant</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542881">
        <w:rPr>
          <w:rFonts w:ascii="Bookman Old Style" w:hAnsi="Bookman Old Style"/>
          <w:snapToGrid/>
          <w:szCs w:val="24"/>
        </w:rPr>
        <w:t>December 13, 2022</w:t>
      </w:r>
      <w:r w:rsidRPr="00FB77CC">
        <w:rPr>
          <w:rFonts w:ascii="Bookman Old Style" w:hAnsi="Bookman Old Style"/>
          <w:snapToGrid/>
          <w:szCs w:val="24"/>
        </w:rPr>
        <w:t xml:space="preserve"> determination which denied benefits under Alaska Statute 23.20.379. The issue before the Appeal Tribunal is whether the claimant was discharged for misconduct connected with the work.</w:t>
      </w:r>
    </w:p>
    <w:p w14:paraId="15E0E3F4"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14:paraId="6F95C860"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6D9AD426" w14:textId="79A7A531"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on </w:t>
      </w:r>
      <w:r w:rsidR="00542881">
        <w:rPr>
          <w:rFonts w:ascii="Bookman Old Style" w:hAnsi="Bookman Old Style"/>
          <w:snapToGrid/>
          <w:szCs w:val="24"/>
        </w:rPr>
        <w:t>February 25, 2020</w:t>
      </w:r>
      <w:r w:rsidRPr="00FB77CC">
        <w:rPr>
          <w:rFonts w:ascii="Bookman Old Style" w:hAnsi="Bookman Old Style"/>
          <w:snapToGrid/>
          <w:szCs w:val="24"/>
        </w:rPr>
        <w:t xml:space="preserve">. </w:t>
      </w:r>
      <w:r w:rsidR="00542881">
        <w:rPr>
          <w:rFonts w:ascii="Bookman Old Style" w:hAnsi="Bookman Old Style"/>
          <w:snapToGrid/>
          <w:szCs w:val="24"/>
        </w:rPr>
        <w:t>He</w:t>
      </w:r>
      <w:r w:rsidRPr="00FB77CC">
        <w:rPr>
          <w:rFonts w:ascii="Bookman Old Style" w:hAnsi="Bookman Old Style"/>
          <w:snapToGrid/>
          <w:szCs w:val="24"/>
        </w:rPr>
        <w:t xml:space="preserve"> last worked on </w:t>
      </w:r>
      <w:r w:rsidR="00CE1B1E">
        <w:rPr>
          <w:rFonts w:ascii="Bookman Old Style" w:hAnsi="Bookman Old Style"/>
          <w:snapToGrid/>
          <w:szCs w:val="24"/>
        </w:rPr>
        <w:t>November 4, 2022</w:t>
      </w:r>
      <w:r w:rsidRPr="00FB77CC">
        <w:rPr>
          <w:rFonts w:ascii="Bookman Old Style" w:hAnsi="Bookman Old Style"/>
          <w:snapToGrid/>
          <w:szCs w:val="24"/>
        </w:rPr>
        <w:t xml:space="preserve">. At that time, </w:t>
      </w:r>
      <w:r w:rsidR="00CE1B1E">
        <w:rPr>
          <w:rFonts w:ascii="Bookman Old Style" w:hAnsi="Bookman Old Style"/>
          <w:snapToGrid/>
          <w:szCs w:val="24"/>
        </w:rPr>
        <w:t>he</w:t>
      </w:r>
      <w:r w:rsidRPr="00FB77CC">
        <w:rPr>
          <w:rFonts w:ascii="Bookman Old Style" w:hAnsi="Bookman Old Style"/>
          <w:snapToGrid/>
          <w:szCs w:val="24"/>
        </w:rPr>
        <w:t xml:space="preserve"> worked </w:t>
      </w:r>
      <w:r w:rsidR="00CE1B1E">
        <w:rPr>
          <w:rFonts w:ascii="Bookman Old Style" w:hAnsi="Bookman Old Style"/>
          <w:snapToGrid/>
          <w:szCs w:val="24"/>
        </w:rPr>
        <w:t>full-time</w:t>
      </w:r>
      <w:r w:rsidRPr="00FB77CC">
        <w:rPr>
          <w:rFonts w:ascii="Bookman Old Style" w:hAnsi="Bookman Old Style"/>
          <w:snapToGrid/>
          <w:szCs w:val="24"/>
        </w:rPr>
        <w:t xml:space="preserve"> as a </w:t>
      </w:r>
      <w:r w:rsidR="00CE1B1E">
        <w:rPr>
          <w:rFonts w:ascii="Bookman Old Style" w:hAnsi="Bookman Old Style"/>
          <w:snapToGrid/>
          <w:szCs w:val="24"/>
        </w:rPr>
        <w:t>fresh meat and produce associate</w:t>
      </w:r>
      <w:r w:rsidRPr="00FB77CC">
        <w:rPr>
          <w:rFonts w:ascii="Bookman Old Style" w:hAnsi="Bookman Old Style"/>
          <w:snapToGrid/>
          <w:szCs w:val="24"/>
        </w:rPr>
        <w:t>.</w:t>
      </w:r>
    </w:p>
    <w:p w14:paraId="2F794290" w14:textId="6EBCC967" w:rsidR="00CE1B1E" w:rsidRDefault="00CE1B1E"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About a week before the claimant’s last day of work, he attended a team meeting where the employer </w:t>
      </w:r>
      <w:r w:rsidR="00680B35">
        <w:rPr>
          <w:rFonts w:ascii="Bookman Old Style" w:hAnsi="Bookman Old Style"/>
          <w:snapToGrid/>
          <w:szCs w:val="24"/>
        </w:rPr>
        <w:t>explained that it was a policy violation for workers to have</w:t>
      </w:r>
      <w:r>
        <w:rPr>
          <w:rFonts w:ascii="Bookman Old Style" w:hAnsi="Bookman Old Style"/>
          <w:snapToGrid/>
          <w:szCs w:val="24"/>
        </w:rPr>
        <w:t xml:space="preserve"> personal items in t</w:t>
      </w:r>
      <w:r w:rsidR="00680B35">
        <w:rPr>
          <w:rFonts w:ascii="Bookman Old Style" w:hAnsi="Bookman Old Style"/>
          <w:snapToGrid/>
          <w:szCs w:val="24"/>
        </w:rPr>
        <w:t>he food preparation areas</w:t>
      </w:r>
      <w:r>
        <w:rPr>
          <w:rFonts w:ascii="Bookman Old Style" w:hAnsi="Bookman Old Style"/>
          <w:snapToGrid/>
          <w:szCs w:val="24"/>
        </w:rPr>
        <w:t xml:space="preserve">.  </w:t>
      </w:r>
    </w:p>
    <w:p w14:paraId="48A88C84" w14:textId="7A10A85F" w:rsidR="00CE1B1E" w:rsidRDefault="00CE1B1E"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On November 4, 2022, the employer showed the claimant a picture of the claimant’s personal speaker sitting on the meat scale and the claimant’s jacket on a food preparation table</w:t>
      </w:r>
      <w:r w:rsidR="003370BA">
        <w:rPr>
          <w:rFonts w:ascii="Bookman Old Style" w:hAnsi="Bookman Old Style"/>
          <w:snapToGrid/>
          <w:szCs w:val="24"/>
        </w:rPr>
        <w:t>, taken that day</w:t>
      </w:r>
      <w:r>
        <w:rPr>
          <w:rFonts w:ascii="Bookman Old Style" w:hAnsi="Bookman Old Style"/>
          <w:snapToGrid/>
          <w:szCs w:val="24"/>
        </w:rPr>
        <w:t>. The claimant admitted the items were his.  The claimant kept his jacket in the</w:t>
      </w:r>
      <w:r w:rsidR="00680B35">
        <w:rPr>
          <w:rFonts w:ascii="Bookman Old Style" w:hAnsi="Bookman Old Style"/>
          <w:snapToGrid/>
          <w:szCs w:val="24"/>
        </w:rPr>
        <w:t xml:space="preserve"> meat preparation</w:t>
      </w:r>
      <w:r>
        <w:rPr>
          <w:rFonts w:ascii="Bookman Old Style" w:hAnsi="Bookman Old Style"/>
          <w:snapToGrid/>
          <w:szCs w:val="24"/>
        </w:rPr>
        <w:t xml:space="preserve"> area because he was frequently required to go into coolers and freezers, and </w:t>
      </w:r>
      <w:r w:rsidR="00680B35">
        <w:rPr>
          <w:rFonts w:ascii="Bookman Old Style" w:hAnsi="Bookman Old Style"/>
          <w:snapToGrid/>
          <w:szCs w:val="24"/>
        </w:rPr>
        <w:t xml:space="preserve">was </w:t>
      </w:r>
      <w:r>
        <w:rPr>
          <w:rFonts w:ascii="Bookman Old Style" w:hAnsi="Bookman Old Style"/>
          <w:snapToGrid/>
          <w:szCs w:val="24"/>
        </w:rPr>
        <w:t xml:space="preserve">sometimes required to work long periods in the cooler and freezer. </w:t>
      </w:r>
      <w:r w:rsidR="00680B35">
        <w:rPr>
          <w:rFonts w:ascii="Bookman Old Style" w:hAnsi="Bookman Old Style"/>
          <w:snapToGrid/>
          <w:szCs w:val="24"/>
        </w:rPr>
        <w:t xml:space="preserve">The claimant did not want to get his jacket from the locker room across the store each time he needed it and there was nowhere to hang the jacket where it might not get contaminated by cleaning tools. </w:t>
      </w:r>
      <w:r>
        <w:rPr>
          <w:rFonts w:ascii="Bookman Old Style" w:hAnsi="Bookman Old Style"/>
          <w:snapToGrid/>
          <w:szCs w:val="24"/>
        </w:rPr>
        <w:t xml:space="preserve">The claimant believed that his supervisor knew he kept his speaker in the meat </w:t>
      </w:r>
      <w:r>
        <w:rPr>
          <w:rFonts w:ascii="Bookman Old Style" w:hAnsi="Bookman Old Style"/>
          <w:snapToGrid/>
          <w:szCs w:val="24"/>
        </w:rPr>
        <w:lastRenderedPageBreak/>
        <w:t>preparation room and listened to music</w:t>
      </w:r>
      <w:r w:rsidR="008E1B36">
        <w:rPr>
          <w:rFonts w:ascii="Bookman Old Style" w:hAnsi="Bookman Old Style"/>
          <w:snapToGrid/>
          <w:szCs w:val="24"/>
        </w:rPr>
        <w:t xml:space="preserve"> while working, although he stated he always turned the volume down when management was in the area, in case he needed to hear questions</w:t>
      </w:r>
      <w:r>
        <w:rPr>
          <w:rFonts w:ascii="Bookman Old Style" w:hAnsi="Bookman Old Style"/>
          <w:snapToGrid/>
          <w:szCs w:val="24"/>
        </w:rPr>
        <w:t xml:space="preserve">. The claimant’s supervisor denied that she was aware </w:t>
      </w:r>
      <w:r w:rsidR="008E1B36">
        <w:rPr>
          <w:rFonts w:ascii="Bookman Old Style" w:hAnsi="Bookman Old Style"/>
          <w:snapToGrid/>
          <w:szCs w:val="24"/>
        </w:rPr>
        <w:t>that the claimant brought his speaker to the meat preparation room and played</w:t>
      </w:r>
      <w:r>
        <w:rPr>
          <w:rFonts w:ascii="Bookman Old Style" w:hAnsi="Bookman Old Style"/>
          <w:snapToGrid/>
          <w:szCs w:val="24"/>
        </w:rPr>
        <w:t xml:space="preserve"> music </w:t>
      </w:r>
      <w:r w:rsidR="008E1B36">
        <w:rPr>
          <w:rFonts w:ascii="Bookman Old Style" w:hAnsi="Bookman Old Style"/>
          <w:snapToGrid/>
          <w:szCs w:val="24"/>
        </w:rPr>
        <w:t>while working</w:t>
      </w:r>
      <w:r>
        <w:rPr>
          <w:rFonts w:ascii="Bookman Old Style" w:hAnsi="Bookman Old Style"/>
          <w:snapToGrid/>
          <w:szCs w:val="24"/>
        </w:rPr>
        <w:t>, because she did not allow</w:t>
      </w:r>
      <w:r w:rsidR="008E1B36">
        <w:rPr>
          <w:rFonts w:ascii="Bookman Old Style" w:hAnsi="Bookman Old Style"/>
          <w:snapToGrid/>
          <w:szCs w:val="24"/>
        </w:rPr>
        <w:t xml:space="preserve"> associates to play</w:t>
      </w:r>
      <w:r>
        <w:rPr>
          <w:rFonts w:ascii="Bookman Old Style" w:hAnsi="Bookman Old Style"/>
          <w:snapToGrid/>
          <w:szCs w:val="24"/>
        </w:rPr>
        <w:t xml:space="preserve"> personal music anywhere in the store</w:t>
      </w:r>
      <w:r w:rsidR="00680B35">
        <w:rPr>
          <w:rFonts w:ascii="Bookman Old Style" w:hAnsi="Bookman Old Style"/>
          <w:snapToGrid/>
          <w:szCs w:val="24"/>
        </w:rPr>
        <w:t>, and if she heard it, she would have told him to stop.</w:t>
      </w:r>
    </w:p>
    <w:p w14:paraId="3E16768B" w14:textId="0F6A316C" w:rsidR="0016206D" w:rsidRPr="00FB77CC" w:rsidRDefault="008E1B36" w:rsidP="008E1B36">
      <w:pPr>
        <w:widowControl/>
        <w:tabs>
          <w:tab w:val="left" w:pos="-1440"/>
          <w:tab w:val="left" w:pos="-720"/>
        </w:tabs>
        <w:suppressAutoHyphens/>
        <w:spacing w:after="200"/>
        <w:ind w:right="-360"/>
        <w:rPr>
          <w:rFonts w:ascii="Bookman Old Style" w:hAnsi="Bookman Old Style"/>
          <w:szCs w:val="24"/>
        </w:rPr>
      </w:pPr>
      <w:r>
        <w:rPr>
          <w:rFonts w:ascii="Bookman Old Style" w:hAnsi="Bookman Old Style"/>
          <w:snapToGrid/>
          <w:szCs w:val="24"/>
        </w:rPr>
        <w:t>The claimant had been counseled on April 22, 2022 about leaving garbage and expired products in his area at the end of his shift, which the employer held constituted a food safety hazard.  The claimant held that this occurred as a result of the claimant having to cover duties of other employees who were not performing them. The employer decided that having his personal items in the meat preparation area was a second food safety violation</w:t>
      </w:r>
      <w:r w:rsidR="003370BA">
        <w:rPr>
          <w:rFonts w:ascii="Bookman Old Style" w:hAnsi="Bookman Old Style"/>
          <w:snapToGrid/>
          <w:szCs w:val="24"/>
        </w:rPr>
        <w:t>, and as t</w:t>
      </w:r>
      <w:r>
        <w:rPr>
          <w:rFonts w:ascii="Bookman Old Style" w:hAnsi="Bookman Old Style"/>
          <w:snapToGrid/>
          <w:szCs w:val="24"/>
        </w:rPr>
        <w:t>he claimant had just been warned about having personal items in the food prep</w:t>
      </w:r>
      <w:r w:rsidR="003370BA">
        <w:rPr>
          <w:rFonts w:ascii="Bookman Old Style" w:hAnsi="Bookman Old Style"/>
          <w:snapToGrid/>
          <w:szCs w:val="24"/>
        </w:rPr>
        <w:t>aration</w:t>
      </w:r>
      <w:r>
        <w:rPr>
          <w:rFonts w:ascii="Bookman Old Style" w:hAnsi="Bookman Old Style"/>
          <w:snapToGrid/>
          <w:szCs w:val="24"/>
        </w:rPr>
        <w:t xml:space="preserve"> areas, he should be discharged. The claimant was notified </w:t>
      </w:r>
      <w:r w:rsidR="00680B35">
        <w:rPr>
          <w:rFonts w:ascii="Bookman Old Style" w:hAnsi="Bookman Old Style"/>
          <w:snapToGrid/>
          <w:szCs w:val="24"/>
        </w:rPr>
        <w:t xml:space="preserve">when he arrived for work </w:t>
      </w:r>
      <w:r>
        <w:rPr>
          <w:rFonts w:ascii="Bookman Old Style" w:hAnsi="Bookman Old Style"/>
          <w:snapToGrid/>
          <w:szCs w:val="24"/>
        </w:rPr>
        <w:t>on</w:t>
      </w:r>
      <w:r w:rsidR="00680B35">
        <w:rPr>
          <w:rFonts w:ascii="Bookman Old Style" w:hAnsi="Bookman Old Style"/>
          <w:snapToGrid/>
          <w:szCs w:val="24"/>
        </w:rPr>
        <w:t xml:space="preserve">           </w:t>
      </w:r>
      <w:r>
        <w:rPr>
          <w:rFonts w:ascii="Bookman Old Style" w:hAnsi="Bookman Old Style"/>
          <w:snapToGrid/>
          <w:szCs w:val="24"/>
        </w:rPr>
        <w:t xml:space="preserve"> November 5, 2022 that he was discharged for violating the employer’s</w:t>
      </w:r>
      <w:r w:rsidR="00680B35">
        <w:rPr>
          <w:rFonts w:ascii="Bookman Old Style" w:hAnsi="Bookman Old Style"/>
          <w:snapToGrid/>
          <w:szCs w:val="24"/>
        </w:rPr>
        <w:t xml:space="preserve"> food safety</w:t>
      </w:r>
      <w:r>
        <w:rPr>
          <w:rFonts w:ascii="Bookman Old Style" w:hAnsi="Bookman Old Style"/>
          <w:snapToGrid/>
          <w:szCs w:val="24"/>
        </w:rPr>
        <w:t xml:space="preserve"> policy. </w:t>
      </w:r>
    </w:p>
    <w:p w14:paraId="7ECE8A29"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14:paraId="549734AA"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47CC3BA5"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14:paraId="0118F346" w14:textId="77777777"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14:paraId="79CDC489" w14:textId="029A607C" w:rsidR="00E1431E" w:rsidRPr="00FB77CC" w:rsidRDefault="0016206D" w:rsidP="008E1B36">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14:paraId="65F9BB09" w14:textId="77777777"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14:paraId="388922DC"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000B1C8E"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14:paraId="455323C4"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218FE82E" w14:textId="77777777"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14:paraId="0A6EDE75" w14:textId="25BFB687" w:rsidR="0016206D" w:rsidRPr="00FB77CC" w:rsidRDefault="00E1431E" w:rsidP="00680B35">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14:paraId="5A58E6A0" w14:textId="77777777"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14:paraId="1F9463D7" w14:textId="46CA2A1E" w:rsidR="0016206D"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54BE88E7" w14:textId="2C96F51D" w:rsidR="00680B35" w:rsidRDefault="00680B35" w:rsidP="00FB77CC">
      <w:pPr>
        <w:tabs>
          <w:tab w:val="left" w:pos="-1440"/>
          <w:tab w:val="left" w:pos="-720"/>
          <w:tab w:val="left" w:pos="0"/>
          <w:tab w:val="left" w:pos="720"/>
          <w:tab w:val="left" w:pos="1440"/>
        </w:tabs>
        <w:suppressAutoHyphens/>
        <w:ind w:right="-360"/>
        <w:rPr>
          <w:rFonts w:ascii="Bookman Old Style" w:hAnsi="Bookman Old Style"/>
          <w:szCs w:val="24"/>
        </w:rPr>
      </w:pPr>
    </w:p>
    <w:p w14:paraId="44CA742D" w14:textId="77777777" w:rsidR="00680B35" w:rsidRDefault="00680B35" w:rsidP="00FB77CC">
      <w:pPr>
        <w:tabs>
          <w:tab w:val="center" w:pos="4860"/>
        </w:tabs>
        <w:suppressAutoHyphens/>
        <w:ind w:right="-360"/>
        <w:rPr>
          <w:rFonts w:ascii="Bookman Old Style" w:hAnsi="Bookman Old Style"/>
          <w:szCs w:val="24"/>
        </w:rPr>
      </w:pPr>
    </w:p>
    <w:p w14:paraId="1AC6EF2C" w14:textId="1888B7FD" w:rsidR="0016206D" w:rsidRDefault="0016206D" w:rsidP="00FB77CC">
      <w:pPr>
        <w:tabs>
          <w:tab w:val="center" w:pos="4860"/>
        </w:tabs>
        <w:suppressAutoHyphens/>
        <w:ind w:right="-360"/>
        <w:rPr>
          <w:rFonts w:ascii="Bookman Old Style" w:hAnsi="Bookman Old Style"/>
          <w:b/>
          <w:szCs w:val="24"/>
        </w:rPr>
      </w:pPr>
      <w:r w:rsidRPr="00FB77CC">
        <w:rPr>
          <w:rFonts w:ascii="Bookman Old Style" w:hAnsi="Bookman Old Style"/>
          <w:b/>
          <w:szCs w:val="24"/>
        </w:rPr>
        <w:lastRenderedPageBreak/>
        <w:tab/>
        <w:t>CONCLUSION</w:t>
      </w:r>
    </w:p>
    <w:p w14:paraId="50073336" w14:textId="77777777" w:rsidR="00680B35" w:rsidRPr="00FB77CC" w:rsidRDefault="00680B35" w:rsidP="00FB77CC">
      <w:pPr>
        <w:tabs>
          <w:tab w:val="center" w:pos="4860"/>
        </w:tabs>
        <w:suppressAutoHyphens/>
        <w:ind w:right="-360"/>
        <w:rPr>
          <w:rFonts w:ascii="Bookman Old Style" w:hAnsi="Bookman Old Style"/>
          <w:szCs w:val="24"/>
        </w:rPr>
      </w:pPr>
    </w:p>
    <w:p w14:paraId="23F7B294" w14:textId="7B0D3248" w:rsidR="0016206D" w:rsidRDefault="00680B35"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was discharged for having personal items in a food preparation area of the employer, after having been advised </w:t>
      </w:r>
      <w:r w:rsidR="003370BA">
        <w:rPr>
          <w:rFonts w:ascii="Bookman Old Style" w:hAnsi="Bookman Old Style"/>
          <w:szCs w:val="24"/>
        </w:rPr>
        <w:t xml:space="preserve">a week earlier </w:t>
      </w:r>
      <w:r>
        <w:rPr>
          <w:rFonts w:ascii="Bookman Old Style" w:hAnsi="Bookman Old Style"/>
          <w:szCs w:val="24"/>
        </w:rPr>
        <w:t xml:space="preserve">that personal items were not allowed in the food preparation areas. </w:t>
      </w:r>
    </w:p>
    <w:p w14:paraId="3FBCDE76" w14:textId="4BAF3620" w:rsidR="00680B35" w:rsidRDefault="00680B35" w:rsidP="00FB77CC">
      <w:pPr>
        <w:tabs>
          <w:tab w:val="left" w:pos="-1440"/>
          <w:tab w:val="left" w:pos="-720"/>
        </w:tabs>
        <w:suppressAutoHyphens/>
        <w:ind w:right="-360"/>
        <w:rPr>
          <w:rFonts w:ascii="Bookman Old Style" w:hAnsi="Bookman Old Style"/>
          <w:szCs w:val="24"/>
        </w:rPr>
      </w:pPr>
    </w:p>
    <w:p w14:paraId="3AC7B28B" w14:textId="5F172672" w:rsidR="00680B35" w:rsidRDefault="00680B35" w:rsidP="00680B35">
      <w:pPr>
        <w:suppressAutoHyphens/>
        <w:rPr>
          <w:rFonts w:ascii="Bookman Old Style" w:hAnsi="Bookman Old Style"/>
        </w:rPr>
      </w:pPr>
      <w:r w:rsidRPr="00BB7C91">
        <w:rPr>
          <w:rFonts w:ascii="Bookman Old Style" w:hAnsi="Bookman Old Style"/>
          <w:szCs w:val="24"/>
        </w:rPr>
        <w:t xml:space="preserve">In </w:t>
      </w:r>
      <w:r w:rsidRPr="00D137A8">
        <w:rPr>
          <w:rFonts w:ascii="Bookman Old Style" w:hAnsi="Bookman Old Style"/>
          <w:szCs w:val="24"/>
          <w:u w:val="single"/>
        </w:rPr>
        <w:t>Vaara</w:t>
      </w:r>
      <w:r>
        <w:rPr>
          <w:rFonts w:ascii="Bookman Old Style" w:hAnsi="Bookman Old Style"/>
          <w:szCs w:val="24"/>
        </w:rPr>
        <w:t xml:space="preserve">, </w:t>
      </w:r>
      <w:r w:rsidRPr="0026030B">
        <w:rPr>
          <w:rFonts w:ascii="Bookman Old Style" w:hAnsi="Bookman Old Style"/>
        </w:rPr>
        <w:t>Com</w:t>
      </w:r>
      <w:r>
        <w:rPr>
          <w:rFonts w:ascii="Bookman Old Style" w:hAnsi="Bookman Old Style"/>
        </w:rPr>
        <w:t>.</w:t>
      </w:r>
      <w:r w:rsidRPr="0026030B">
        <w:rPr>
          <w:rFonts w:ascii="Bookman Old Style" w:hAnsi="Bookman Old Style"/>
        </w:rPr>
        <w:t xml:space="preserve"> Dec.</w:t>
      </w:r>
      <w:r>
        <w:rPr>
          <w:rFonts w:ascii="Bookman Old Style" w:hAnsi="Bookman Old Style"/>
        </w:rPr>
        <w:t xml:space="preserve"> 85H-UI-184, September 9, 1985, </w:t>
      </w:r>
      <w:r w:rsidRPr="0026030B">
        <w:rPr>
          <w:rFonts w:ascii="Bookman Old Style" w:hAnsi="Bookman Old Style"/>
        </w:rPr>
        <w:t>the Commissioner held</w:t>
      </w:r>
      <w:r>
        <w:rPr>
          <w:rFonts w:ascii="Bookman Old Style" w:hAnsi="Bookman Old Style"/>
        </w:rPr>
        <w:t>:</w:t>
      </w:r>
    </w:p>
    <w:p w14:paraId="162ABDB5" w14:textId="77777777" w:rsidR="00680B35" w:rsidRDefault="00680B35" w:rsidP="00680B35">
      <w:pPr>
        <w:suppressAutoHyphens/>
        <w:rPr>
          <w:rFonts w:ascii="Bookman Old Style" w:hAnsi="Bookman Old Style"/>
        </w:rPr>
      </w:pPr>
    </w:p>
    <w:p w14:paraId="1A194FF2" w14:textId="77777777" w:rsidR="00680B35" w:rsidRDefault="00680B35" w:rsidP="00680B35">
      <w:pPr>
        <w:suppressAutoHyphens/>
        <w:ind w:left="720"/>
        <w:rPr>
          <w:rFonts w:ascii="Bookman Old Style" w:hAnsi="Bookman Old Style"/>
          <w:i/>
        </w:rPr>
      </w:pPr>
      <w:r>
        <w:rPr>
          <w:rFonts w:ascii="Bookman Old Style" w:hAnsi="Bookman Old Style"/>
          <w:i/>
        </w:rPr>
        <w:t>The employer does have the right to set the parameters of the work. Furthermore, insubordination—that is, refusal to obey a reasonable request of the employer—does constitute misconduct. On the other hand, if just cause can be shown for refusing the request, then misconduct may be converted to a nondisqualifying separation.</w:t>
      </w:r>
    </w:p>
    <w:p w14:paraId="581CBB66" w14:textId="77777777" w:rsidR="00680B35" w:rsidRDefault="00680B35" w:rsidP="00680B35">
      <w:pPr>
        <w:widowControl/>
        <w:tabs>
          <w:tab w:val="left" w:pos="-1440"/>
          <w:tab w:val="left" w:pos="-720"/>
        </w:tabs>
        <w:suppressAutoHyphens/>
        <w:ind w:right="-360"/>
        <w:rPr>
          <w:rFonts w:ascii="Bookman Old Style" w:hAnsi="Bookman Old Style"/>
          <w:szCs w:val="24"/>
        </w:rPr>
      </w:pPr>
    </w:p>
    <w:p w14:paraId="0232499F" w14:textId="6E0137EB" w:rsidR="00680B35" w:rsidRDefault="00A063C5" w:rsidP="00680B35">
      <w:pPr>
        <w:widowControl/>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employer’s requirement that personal items not be brought to food preparation areas was a reasonable food safety policy. </w:t>
      </w:r>
      <w:r w:rsidR="00680B35">
        <w:rPr>
          <w:rFonts w:ascii="Bookman Old Style" w:hAnsi="Bookman Old Style"/>
          <w:szCs w:val="24"/>
        </w:rPr>
        <w:t xml:space="preserve">The employer had given the claimant clear instructions that personal items were not allowed in the food preparation areas. </w:t>
      </w:r>
      <w:r>
        <w:rPr>
          <w:rFonts w:ascii="Bookman Old Style" w:hAnsi="Bookman Old Style"/>
          <w:szCs w:val="24"/>
        </w:rPr>
        <w:t>The claimant</w:t>
      </w:r>
      <w:r w:rsidR="00680B35">
        <w:rPr>
          <w:rFonts w:ascii="Bookman Old Style" w:hAnsi="Bookman Old Style"/>
          <w:szCs w:val="24"/>
        </w:rPr>
        <w:t xml:space="preserve"> acted against those instructions, holding that he needed his coat in the area and that his supervisor knew he used the speaker while working. Neither of the claimant’s explanation’s excuse his decision to violate a food safety policy he had been reminded of a week before. </w:t>
      </w:r>
      <w:r>
        <w:rPr>
          <w:rFonts w:ascii="Bookman Old Style" w:hAnsi="Bookman Old Style"/>
          <w:szCs w:val="24"/>
        </w:rPr>
        <w:t xml:space="preserve">The claimant </w:t>
      </w:r>
      <w:r w:rsidR="003370BA">
        <w:rPr>
          <w:rFonts w:ascii="Bookman Old Style" w:hAnsi="Bookman Old Style"/>
          <w:szCs w:val="24"/>
        </w:rPr>
        <w:t>did not establish</w:t>
      </w:r>
      <w:r>
        <w:rPr>
          <w:rFonts w:ascii="Bookman Old Style" w:hAnsi="Bookman Old Style"/>
          <w:szCs w:val="24"/>
        </w:rPr>
        <w:t xml:space="preserve"> how he would </w:t>
      </w:r>
      <w:r w:rsidR="00984F34">
        <w:rPr>
          <w:rFonts w:ascii="Bookman Old Style" w:hAnsi="Bookman Old Style"/>
          <w:szCs w:val="24"/>
        </w:rPr>
        <w:t>have been</w:t>
      </w:r>
      <w:r>
        <w:rPr>
          <w:rFonts w:ascii="Bookman Old Style" w:hAnsi="Bookman Old Style"/>
          <w:szCs w:val="24"/>
        </w:rPr>
        <w:t xml:space="preserve"> harmed by following the employer’s instructions not to have his personal items in the food preparation area, particularly his personal speaker. The Tribunal must conclude that the claimant’s actions rise to the level of misconduct as it is described in regulation </w:t>
      </w:r>
      <w:r w:rsidR="00984F34">
        <w:rPr>
          <w:rFonts w:ascii="Bookman Old Style" w:hAnsi="Bookman Old Style"/>
          <w:szCs w:val="24"/>
        </w:rPr>
        <w:t xml:space="preserve">                   </w:t>
      </w:r>
      <w:r>
        <w:rPr>
          <w:rFonts w:ascii="Bookman Old Style" w:hAnsi="Bookman Old Style"/>
          <w:szCs w:val="24"/>
        </w:rPr>
        <w:t>8 AAC 85.095(d).</w:t>
      </w:r>
    </w:p>
    <w:p w14:paraId="44C13819" w14:textId="77777777" w:rsidR="00A063C5" w:rsidRDefault="00A063C5" w:rsidP="00680B35">
      <w:pPr>
        <w:widowControl/>
        <w:tabs>
          <w:tab w:val="left" w:pos="-1440"/>
          <w:tab w:val="left" w:pos="-720"/>
        </w:tabs>
        <w:suppressAutoHyphens/>
        <w:ind w:right="-360"/>
        <w:rPr>
          <w:rFonts w:ascii="Bookman Old Style" w:hAnsi="Bookman Old Style"/>
          <w:szCs w:val="24"/>
        </w:rPr>
      </w:pPr>
    </w:p>
    <w:p w14:paraId="1BBC3AA0" w14:textId="52C963C5" w:rsidR="00680B35" w:rsidRPr="00FB77CC" w:rsidRDefault="00A063C5" w:rsidP="00A063C5">
      <w:pPr>
        <w:widowControl/>
        <w:tabs>
          <w:tab w:val="left" w:pos="-1440"/>
          <w:tab w:val="left" w:pos="-720"/>
        </w:tabs>
        <w:suppressAutoHyphens/>
        <w:ind w:right="-360"/>
        <w:rPr>
          <w:rFonts w:ascii="Bookman Old Style" w:hAnsi="Bookman Old Style"/>
          <w:szCs w:val="24"/>
        </w:rPr>
      </w:pPr>
      <w:r>
        <w:rPr>
          <w:rFonts w:ascii="Bookman Old Style" w:hAnsi="Bookman Old Style"/>
          <w:szCs w:val="24"/>
        </w:rPr>
        <w:t>The Tribunal finds the claimant was discharged for work related misconduct. The penalties of AS 23.20.379 are appropriate.</w:t>
      </w:r>
    </w:p>
    <w:p w14:paraId="708A9355"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0F430D3B" w14:textId="77777777"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14:paraId="3E9D9DF3" w14:textId="77777777" w:rsidR="00FB77CC" w:rsidRDefault="00FB77CC" w:rsidP="00FB77CC">
      <w:pPr>
        <w:tabs>
          <w:tab w:val="left" w:pos="-1440"/>
          <w:tab w:val="left" w:pos="-720"/>
        </w:tabs>
        <w:suppressAutoHyphens/>
        <w:ind w:right="-360"/>
        <w:rPr>
          <w:rFonts w:ascii="Bookman Old Style" w:hAnsi="Bookman Old Style"/>
        </w:rPr>
      </w:pPr>
    </w:p>
    <w:p w14:paraId="3FC13FB4" w14:textId="3680EC6B"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A063C5">
        <w:rPr>
          <w:rFonts w:ascii="Bookman Old Style" w:hAnsi="Bookman Old Style"/>
          <w:szCs w:val="24"/>
        </w:rPr>
        <w:t>December 13, 2022</w:t>
      </w:r>
      <w:r w:rsidRPr="00E1431E">
        <w:rPr>
          <w:rFonts w:ascii="Bookman Old Style" w:hAnsi="Bookman Old Style"/>
        </w:rPr>
        <w:t xml:space="preserve"> is </w:t>
      </w:r>
      <w:r w:rsidR="00A063C5">
        <w:rPr>
          <w:rFonts w:ascii="Bookman Old Style" w:hAnsi="Bookman Old Style"/>
          <w:b/>
          <w:szCs w:val="24"/>
        </w:rPr>
        <w:t>AFFIRMED</w:t>
      </w:r>
      <w:r w:rsidRPr="00E1431E">
        <w:rPr>
          <w:rFonts w:ascii="Bookman Old Style" w:hAnsi="Bookman Old Style"/>
          <w:b/>
        </w:rPr>
        <w:t xml:space="preserve">. </w:t>
      </w:r>
      <w:r w:rsidRPr="00E1431E">
        <w:rPr>
          <w:rFonts w:ascii="Bookman Old Style" w:hAnsi="Bookman Old Style"/>
        </w:rPr>
        <w:t xml:space="preserve">Benefits </w:t>
      </w:r>
      <w:r w:rsidR="00A063C5">
        <w:rPr>
          <w:rFonts w:ascii="Bookman Old Style" w:hAnsi="Bookman Old Style"/>
        </w:rPr>
        <w:t>remain</w:t>
      </w:r>
      <w:r w:rsidRPr="00E1431E">
        <w:rPr>
          <w:rFonts w:ascii="Bookman Old Style" w:hAnsi="Bookman Old Style"/>
        </w:rPr>
        <w:t xml:space="preserve"> </w:t>
      </w:r>
      <w:r w:rsidRPr="00FB77CC">
        <w:rPr>
          <w:rFonts w:ascii="Bookman Old Style" w:hAnsi="Bookman Old Style"/>
          <w:b/>
        </w:rPr>
        <w:t>DENIED</w:t>
      </w:r>
      <w:r w:rsidRPr="00DC77EC">
        <w:rPr>
          <w:rFonts w:ascii="Bookman Old Style" w:hAnsi="Bookman Old Style"/>
        </w:rPr>
        <w:t xml:space="preserve"> </w:t>
      </w:r>
      <w:r w:rsidRPr="00E1431E">
        <w:rPr>
          <w:rFonts w:ascii="Bookman Old Style" w:hAnsi="Bookman Old Style"/>
        </w:rPr>
        <w:t xml:space="preserve">for the weeks ending </w:t>
      </w:r>
      <w:r w:rsidR="00A063C5">
        <w:rPr>
          <w:rFonts w:ascii="Bookman Old Style" w:hAnsi="Bookman Old Style"/>
          <w:szCs w:val="24"/>
        </w:rPr>
        <w:t>November 12, 2022 through December 17, 2022</w:t>
      </w:r>
      <w:r w:rsidRPr="00E1431E">
        <w:rPr>
          <w:rFonts w:ascii="Bookman Old Style" w:hAnsi="Bookman Old Style"/>
        </w:rPr>
        <w:t xml:space="preserve">. The three weeks </w:t>
      </w:r>
      <w:r w:rsidR="00A063C5">
        <w:rPr>
          <w:rFonts w:ascii="Bookman Old Style" w:hAnsi="Bookman Old Style"/>
        </w:rPr>
        <w:t>remain</w:t>
      </w:r>
      <w:r w:rsidRPr="00E1431E">
        <w:rPr>
          <w:rFonts w:ascii="Bookman Old Style" w:hAnsi="Bookman Old Style"/>
        </w:rPr>
        <w:t xml:space="preserve"> </w:t>
      </w:r>
      <w:r>
        <w:rPr>
          <w:rFonts w:ascii="Bookman Old Style" w:hAnsi="Bookman Old Style"/>
        </w:rPr>
        <w:t>reduced from the claimant’s</w:t>
      </w:r>
      <w:r w:rsidRPr="00E1431E">
        <w:rPr>
          <w:rFonts w:ascii="Bookman Old Style" w:hAnsi="Bookman Old Style"/>
        </w:rPr>
        <w:t xml:space="preserve"> maximum benefits. </w:t>
      </w:r>
      <w:r>
        <w:rPr>
          <w:rFonts w:ascii="Bookman Old Style" w:hAnsi="Bookman Old Style"/>
        </w:rPr>
        <w:t>The claimant may not be eligible</w:t>
      </w:r>
      <w:r w:rsidRPr="00E1431E">
        <w:rPr>
          <w:rFonts w:ascii="Bookman Old Style" w:hAnsi="Bookman Old Style"/>
        </w:rPr>
        <w:t xml:space="preserve"> for extended benefits</w:t>
      </w:r>
      <w:r w:rsidRPr="00331D25">
        <w:rPr>
          <w:rFonts w:ascii="Bookman Old Style" w:hAnsi="Bookman Old Style"/>
        </w:rPr>
        <w:t xml:space="preserve"> </w:t>
      </w:r>
      <w:r>
        <w:rPr>
          <w:rFonts w:ascii="Bookman Old Style" w:hAnsi="Bookman Old Style"/>
        </w:rPr>
        <w:t>under AS 23.20.406-409.</w:t>
      </w:r>
    </w:p>
    <w:p w14:paraId="1EAF3501"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4291190A"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14:paraId="537A7EE1"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717CC1DA" w14:textId="77777777" w:rsidR="00984F34"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w:t>
      </w:r>
    </w:p>
    <w:p w14:paraId="77129C63" w14:textId="77777777" w:rsidR="00984F34" w:rsidRDefault="00984F34" w:rsidP="00FB77CC">
      <w:pPr>
        <w:rPr>
          <w:rFonts w:ascii="Bookman Old Style" w:hAnsi="Bookman Old Style"/>
          <w:szCs w:val="24"/>
        </w:rPr>
      </w:pPr>
    </w:p>
    <w:p w14:paraId="33272FAE" w14:textId="77777777" w:rsidR="00984F34" w:rsidRDefault="00984F34" w:rsidP="00FB77CC">
      <w:pPr>
        <w:rPr>
          <w:rFonts w:ascii="Bookman Old Style" w:hAnsi="Bookman Old Style"/>
          <w:szCs w:val="24"/>
        </w:rPr>
      </w:pPr>
    </w:p>
    <w:p w14:paraId="64F505A1" w14:textId="77777777" w:rsidR="00984F34" w:rsidRDefault="00984F34" w:rsidP="00FB77CC">
      <w:pPr>
        <w:rPr>
          <w:rFonts w:ascii="Bookman Old Style" w:hAnsi="Bookman Old Style"/>
          <w:szCs w:val="24"/>
        </w:rPr>
      </w:pPr>
    </w:p>
    <w:p w14:paraId="5C22EB35" w14:textId="77777777" w:rsidR="00984F34" w:rsidRDefault="00984F34" w:rsidP="00FB77CC">
      <w:pPr>
        <w:rPr>
          <w:rFonts w:ascii="Bookman Old Style" w:hAnsi="Bookman Old Style"/>
          <w:szCs w:val="24"/>
        </w:rPr>
      </w:pPr>
    </w:p>
    <w:p w14:paraId="1D626D4F" w14:textId="26E5E22F" w:rsidR="00FB77CC" w:rsidRPr="006364B5" w:rsidRDefault="00FB77CC" w:rsidP="00FB77CC">
      <w:pPr>
        <w:rPr>
          <w:rFonts w:ascii="Bookman Old Style" w:hAnsi="Bookman Old Style"/>
          <w:szCs w:val="24"/>
        </w:rPr>
      </w:pPr>
      <w:r w:rsidRPr="006364B5">
        <w:rPr>
          <w:rFonts w:ascii="Bookman Old Style" w:hAnsi="Bookman Old Style"/>
          <w:szCs w:val="24"/>
        </w:rPr>
        <w:lastRenderedPageBreak/>
        <w:t>to each party. The appeal period may be extended only if the appeal is delayed for circumstances beyond the party’s control. A statement of rights and procedures is enclosed.</w:t>
      </w:r>
    </w:p>
    <w:p w14:paraId="640834EE" w14:textId="77777777" w:rsidR="0016206D" w:rsidRPr="00FB77CC" w:rsidRDefault="0016206D" w:rsidP="00FB77CC">
      <w:pPr>
        <w:tabs>
          <w:tab w:val="left" w:pos="-1440"/>
          <w:tab w:val="left" w:pos="-720"/>
        </w:tabs>
        <w:suppressAutoHyphens/>
        <w:rPr>
          <w:rFonts w:ascii="Bookman Old Style" w:hAnsi="Bookman Old Style"/>
          <w:szCs w:val="24"/>
        </w:rPr>
      </w:pPr>
    </w:p>
    <w:p w14:paraId="29E3885F" w14:textId="2F4AE17F"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A063C5">
        <w:rPr>
          <w:rFonts w:ascii="Bookman Old Style" w:hAnsi="Bookman Old Style"/>
          <w:szCs w:val="24"/>
        </w:rPr>
        <w:t>January 18, 2023</w:t>
      </w:r>
      <w:r w:rsidR="0016206D" w:rsidRPr="00FB77CC">
        <w:rPr>
          <w:rFonts w:ascii="Bookman Old Style" w:hAnsi="Bookman Old Style"/>
          <w:szCs w:val="24"/>
        </w:rPr>
        <w:t>.</w:t>
      </w:r>
    </w:p>
    <w:p w14:paraId="18F36C4C" w14:textId="77777777" w:rsidR="0016206D" w:rsidRPr="00FB77CC" w:rsidRDefault="0016206D" w:rsidP="00FB77CC">
      <w:pPr>
        <w:tabs>
          <w:tab w:val="left" w:pos="-1440"/>
          <w:tab w:val="left" w:pos="-720"/>
        </w:tabs>
        <w:suppressAutoHyphens/>
        <w:rPr>
          <w:rFonts w:ascii="Bookman Old Style" w:hAnsi="Bookman Old Style"/>
          <w:szCs w:val="24"/>
        </w:rPr>
      </w:pPr>
    </w:p>
    <w:p w14:paraId="4D8E5389" w14:textId="77777777"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14:paraId="682783E3" w14:textId="77777777" w:rsidR="005E68FF" w:rsidRPr="00FB77CC" w:rsidRDefault="005E68FF" w:rsidP="00FB77CC">
      <w:pPr>
        <w:tabs>
          <w:tab w:val="left" w:pos="-1440"/>
          <w:tab w:val="left" w:pos="-720"/>
        </w:tabs>
        <w:suppressAutoHyphens/>
        <w:rPr>
          <w:rFonts w:ascii="Bookman Old Style" w:hAnsi="Bookman Old Style"/>
          <w:szCs w:val="24"/>
        </w:rPr>
      </w:pPr>
    </w:p>
    <w:p w14:paraId="4EFB827E" w14:textId="77777777" w:rsidR="005E68FF" w:rsidRPr="00FB77CC" w:rsidRDefault="005E68FF" w:rsidP="00FB77CC">
      <w:pPr>
        <w:tabs>
          <w:tab w:val="left" w:pos="-1440"/>
          <w:tab w:val="left" w:pos="-720"/>
        </w:tabs>
        <w:suppressAutoHyphens/>
        <w:rPr>
          <w:rFonts w:ascii="Bookman Old Style" w:hAnsi="Bookman Old Style"/>
          <w:szCs w:val="24"/>
        </w:rPr>
      </w:pPr>
    </w:p>
    <w:p w14:paraId="21C9EC40" w14:textId="36C8DC41"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A063C5">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40B1C" w14:textId="77777777" w:rsidR="00542881" w:rsidRDefault="00542881">
      <w:pPr>
        <w:widowControl/>
        <w:spacing w:line="20" w:lineRule="exact"/>
      </w:pPr>
    </w:p>
  </w:endnote>
  <w:endnote w:type="continuationSeparator" w:id="0">
    <w:p w14:paraId="0EB710E6" w14:textId="77777777" w:rsidR="00542881" w:rsidRDefault="00542881">
      <w:r>
        <w:t xml:space="preserve"> </w:t>
      </w:r>
    </w:p>
  </w:endnote>
  <w:endnote w:type="continuationNotice" w:id="1">
    <w:p w14:paraId="22DE73E5" w14:textId="77777777" w:rsidR="00542881" w:rsidRDefault="0054288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C99CF" w14:textId="77777777" w:rsidR="00542881" w:rsidRDefault="00542881">
      <w:r>
        <w:separator/>
      </w:r>
    </w:p>
  </w:footnote>
  <w:footnote w:type="continuationSeparator" w:id="0">
    <w:p w14:paraId="759ED5D2" w14:textId="77777777" w:rsidR="00542881" w:rsidRDefault="00542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246F" w14:textId="5FE8D66F"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8E1B36">
      <w:rPr>
        <w:rFonts w:ascii="Bookman Old Style" w:hAnsi="Bookman Old Style"/>
      </w:rPr>
      <w:t>22 1015</w:t>
    </w:r>
  </w:p>
  <w:p w14:paraId="384E95A2" w14:textId="77777777"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1E566D">
      <w:rPr>
        <w:rStyle w:val="PageNumber"/>
        <w:rFonts w:ascii="Bookman Old Style" w:hAnsi="Bookman Old Style"/>
        <w:noProof/>
      </w:rPr>
      <w:t>2</w:t>
    </w:r>
    <w:r w:rsidRPr="00E20135">
      <w:rPr>
        <w:rStyle w:val="PageNumber"/>
        <w:rFonts w:ascii="Bookman Old Style" w:hAnsi="Bookman Old Style"/>
      </w:rPr>
      <w:fldChar w:fldCharType="end"/>
    </w:r>
  </w:p>
  <w:p w14:paraId="39CF437D" w14:textId="77777777"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81"/>
    <w:rsid w:val="00015E49"/>
    <w:rsid w:val="000421BE"/>
    <w:rsid w:val="00074ABC"/>
    <w:rsid w:val="000B1B0E"/>
    <w:rsid w:val="000C468C"/>
    <w:rsid w:val="0016206D"/>
    <w:rsid w:val="00184E40"/>
    <w:rsid w:val="001A7E8E"/>
    <w:rsid w:val="001E566D"/>
    <w:rsid w:val="00246F0A"/>
    <w:rsid w:val="002C0A6B"/>
    <w:rsid w:val="0030752B"/>
    <w:rsid w:val="003330EC"/>
    <w:rsid w:val="003370BA"/>
    <w:rsid w:val="0037410D"/>
    <w:rsid w:val="003A08AE"/>
    <w:rsid w:val="003F54EA"/>
    <w:rsid w:val="00414E35"/>
    <w:rsid w:val="00454952"/>
    <w:rsid w:val="00527085"/>
    <w:rsid w:val="00542881"/>
    <w:rsid w:val="005840C2"/>
    <w:rsid w:val="005A25FF"/>
    <w:rsid w:val="005D69D2"/>
    <w:rsid w:val="005E68FF"/>
    <w:rsid w:val="00680B35"/>
    <w:rsid w:val="006E4A6A"/>
    <w:rsid w:val="006E67C4"/>
    <w:rsid w:val="007264A1"/>
    <w:rsid w:val="007A6078"/>
    <w:rsid w:val="00803703"/>
    <w:rsid w:val="008E1B36"/>
    <w:rsid w:val="009312D8"/>
    <w:rsid w:val="00965B24"/>
    <w:rsid w:val="00984F34"/>
    <w:rsid w:val="00A063C5"/>
    <w:rsid w:val="00A775FC"/>
    <w:rsid w:val="00A94C46"/>
    <w:rsid w:val="00AC29BB"/>
    <w:rsid w:val="00AC4900"/>
    <w:rsid w:val="00BE5A90"/>
    <w:rsid w:val="00C12590"/>
    <w:rsid w:val="00C841ED"/>
    <w:rsid w:val="00CB34CC"/>
    <w:rsid w:val="00CE1B1E"/>
    <w:rsid w:val="00D1304C"/>
    <w:rsid w:val="00DE12B1"/>
    <w:rsid w:val="00DF3786"/>
    <w:rsid w:val="00E1431E"/>
    <w:rsid w:val="00E1587B"/>
    <w:rsid w:val="00E20135"/>
    <w:rsid w:val="00E460EE"/>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BAB580E"/>
  <w15:chartTrackingRefBased/>
  <w15:docId w15:val="{248F2E1B-7BA0-439F-B328-6B5D6579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0</TotalTime>
  <Pages>4</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2023-01-18T21:09:00Z</cp:lastPrinted>
  <dcterms:created xsi:type="dcterms:W3CDTF">2023-01-18T21:10:00Z</dcterms:created>
  <dcterms:modified xsi:type="dcterms:W3CDTF">2023-01-18T21:10:00Z</dcterms:modified>
</cp:coreProperties>
</file>